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36" w:rsidRDefault="00A71AF1">
      <w:pPr>
        <w:pStyle w:val="normal0"/>
      </w:pPr>
      <w:r>
        <w:t>AP Biology Extension Lessons for The Beetle Project</w:t>
      </w:r>
      <w:r w:rsidR="008178DF">
        <w:t>: Overview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456B36">
        <w:tc>
          <w:tcPr>
            <w:tcW w:w="4680" w:type="dxa"/>
            <w:shd w:val="clear" w:color="auto" w:fill="auto"/>
            <w:tcMar>
              <w:top w:w="100" w:type="dxa"/>
              <w:left w:w="100" w:type="dxa"/>
              <w:bottom w:w="100" w:type="dxa"/>
              <w:right w:w="100" w:type="dxa"/>
            </w:tcMar>
          </w:tcPr>
          <w:p w:rsidR="00456B36" w:rsidRDefault="00A71AF1">
            <w:pPr>
              <w:pStyle w:val="normal0"/>
              <w:widowControl w:val="0"/>
              <w:pBdr>
                <w:top w:val="nil"/>
                <w:left w:val="nil"/>
                <w:bottom w:val="nil"/>
                <w:right w:val="nil"/>
                <w:between w:val="nil"/>
              </w:pBdr>
              <w:spacing w:line="240" w:lineRule="auto"/>
            </w:pPr>
            <w:r>
              <w:rPr>
                <w:b/>
              </w:rPr>
              <w:t xml:space="preserve">Subject: </w:t>
            </w:r>
            <w:r>
              <w:t>AP Biology, Biology II</w:t>
            </w:r>
          </w:p>
        </w:tc>
        <w:tc>
          <w:tcPr>
            <w:tcW w:w="4680" w:type="dxa"/>
            <w:shd w:val="clear" w:color="auto" w:fill="auto"/>
            <w:tcMar>
              <w:top w:w="100" w:type="dxa"/>
              <w:left w:w="100" w:type="dxa"/>
              <w:bottom w:w="100" w:type="dxa"/>
              <w:right w:w="100" w:type="dxa"/>
            </w:tcMar>
          </w:tcPr>
          <w:p w:rsidR="00456B36" w:rsidRDefault="00A71AF1">
            <w:pPr>
              <w:pStyle w:val="normal0"/>
              <w:widowControl w:val="0"/>
              <w:pBdr>
                <w:top w:val="nil"/>
                <w:left w:val="nil"/>
                <w:bottom w:val="nil"/>
                <w:right w:val="nil"/>
                <w:between w:val="nil"/>
              </w:pBdr>
              <w:spacing w:line="240" w:lineRule="auto"/>
            </w:pPr>
            <w:r>
              <w:rPr>
                <w:b/>
              </w:rPr>
              <w:t xml:space="preserve">Teacher: </w:t>
            </w:r>
            <w:r>
              <w:t>Aaron Mathieu</w:t>
            </w:r>
          </w:p>
          <w:p w:rsidR="00456B36" w:rsidRDefault="00A71AF1">
            <w:pPr>
              <w:pStyle w:val="normal0"/>
              <w:widowControl w:val="0"/>
              <w:pBdr>
                <w:top w:val="nil"/>
                <w:left w:val="nil"/>
                <w:bottom w:val="nil"/>
                <w:right w:val="nil"/>
                <w:between w:val="nil"/>
              </w:pBdr>
              <w:spacing w:line="240" w:lineRule="auto"/>
            </w:pPr>
            <w:r>
              <w:t>Acton-Boxborough Regional High School</w:t>
            </w:r>
          </w:p>
          <w:p w:rsidR="00456B36" w:rsidRDefault="00A71AF1">
            <w:pPr>
              <w:pStyle w:val="normal0"/>
              <w:widowControl w:val="0"/>
              <w:pBdr>
                <w:top w:val="nil"/>
                <w:left w:val="nil"/>
                <w:bottom w:val="nil"/>
                <w:right w:val="nil"/>
                <w:between w:val="nil"/>
              </w:pBdr>
              <w:spacing w:line="240" w:lineRule="auto"/>
            </w:pPr>
            <w:r>
              <w:t>Acton, MA</w:t>
            </w:r>
          </w:p>
          <w:p w:rsidR="00456B36" w:rsidRDefault="009E33F0">
            <w:pPr>
              <w:pStyle w:val="normal0"/>
              <w:widowControl w:val="0"/>
              <w:pBdr>
                <w:top w:val="nil"/>
                <w:left w:val="nil"/>
                <w:bottom w:val="nil"/>
                <w:right w:val="nil"/>
                <w:between w:val="nil"/>
              </w:pBdr>
              <w:spacing w:line="240" w:lineRule="auto"/>
            </w:pPr>
            <w:hyperlink r:id="rId5">
              <w:r w:rsidR="00A71AF1">
                <w:rPr>
                  <w:color w:val="1155CC"/>
                  <w:u w:val="single"/>
                </w:rPr>
                <w:t>amathieu@abschools.org</w:t>
              </w:r>
            </w:hyperlink>
            <w:r w:rsidR="00A71AF1">
              <w:t xml:space="preserve"> </w:t>
            </w:r>
          </w:p>
        </w:tc>
      </w:tr>
      <w:tr w:rsidR="00456B36">
        <w:trPr>
          <w:trHeight w:val="420"/>
        </w:trPr>
        <w:tc>
          <w:tcPr>
            <w:tcW w:w="9360" w:type="dxa"/>
            <w:gridSpan w:val="2"/>
            <w:shd w:val="clear" w:color="auto" w:fill="auto"/>
            <w:tcMar>
              <w:top w:w="100" w:type="dxa"/>
              <w:left w:w="100" w:type="dxa"/>
              <w:bottom w:w="100" w:type="dxa"/>
              <w:right w:w="100" w:type="dxa"/>
            </w:tcMar>
          </w:tcPr>
          <w:p w:rsidR="00456B36" w:rsidRDefault="00A71AF1">
            <w:pPr>
              <w:pStyle w:val="normal0"/>
              <w:widowControl w:val="0"/>
              <w:pBdr>
                <w:top w:val="nil"/>
                <w:left w:val="nil"/>
                <w:bottom w:val="nil"/>
                <w:right w:val="nil"/>
                <w:between w:val="nil"/>
              </w:pBdr>
              <w:spacing w:line="240" w:lineRule="auto"/>
            </w:pPr>
            <w:r>
              <w:t xml:space="preserve">Curriculum Background: </w:t>
            </w:r>
          </w:p>
          <w:p w:rsidR="00456B36" w:rsidRDefault="00A71AF1">
            <w:pPr>
              <w:pStyle w:val="normal0"/>
              <w:widowControl w:val="0"/>
              <w:numPr>
                <w:ilvl w:val="0"/>
                <w:numId w:val="8"/>
              </w:numPr>
              <w:pBdr>
                <w:top w:val="nil"/>
                <w:left w:val="nil"/>
                <w:bottom w:val="nil"/>
                <w:right w:val="nil"/>
                <w:between w:val="nil"/>
              </w:pBdr>
              <w:spacing w:line="240" w:lineRule="auto"/>
            </w:pPr>
            <w:r>
              <w:t xml:space="preserve">This module was designed as a curriculum extension to the Understanding Evolution website </w:t>
            </w:r>
            <w:hyperlink r:id="rId6">
              <w:r>
                <w:rPr>
                  <w:color w:val="1155CC"/>
                  <w:u w:val="single"/>
                </w:rPr>
                <w:t>Natural selection from the gene up: The work of Elizabeth Dahlhoff and Nathan Rank</w:t>
              </w:r>
            </w:hyperlink>
            <w:r w:rsidR="00C654ED">
              <w:t xml:space="preserve">, </w:t>
            </w:r>
            <w:hyperlink r:id="rId7" w:history="1">
              <w:r w:rsidR="00C654ED" w:rsidRPr="003729D9">
                <w:rPr>
                  <w:rStyle w:val="Hyperlink"/>
                </w:rPr>
                <w:t>https://evolution.berkeley.edu/evolibrary/article/dahlhoff_rank_01</w:t>
              </w:r>
            </w:hyperlink>
            <w:r w:rsidR="00C654ED">
              <w:t xml:space="preserve">. </w:t>
            </w:r>
            <w:r>
              <w:t xml:space="preserve"> </w:t>
            </w:r>
          </w:p>
          <w:p w:rsidR="006F695F" w:rsidRDefault="006F695F" w:rsidP="006F695F">
            <w:pPr>
              <w:pStyle w:val="normal0"/>
              <w:widowControl w:val="0"/>
              <w:numPr>
                <w:ilvl w:val="0"/>
                <w:numId w:val="8"/>
              </w:numPr>
              <w:pBdr>
                <w:top w:val="nil"/>
                <w:left w:val="nil"/>
                <w:bottom w:val="nil"/>
                <w:right w:val="nil"/>
                <w:between w:val="nil"/>
              </w:pBdr>
              <w:spacing w:line="240" w:lineRule="auto"/>
            </w:pPr>
            <w:r>
              <w:t>The Beetle Project has three NGSS-aligned lessons</w:t>
            </w:r>
            <w:r w:rsidR="00A71AF1">
              <w:t xml:space="preserve"> written by Nikki Chambers that may be a good place to start your class, particularly for first year biology classes. </w:t>
            </w:r>
            <w:r>
              <w:t xml:space="preserve">(For access to these and all other lessons referenced below, see the project website, </w:t>
            </w:r>
            <w:hyperlink r:id="rId8" w:history="1">
              <w:r w:rsidRPr="003729D9">
                <w:rPr>
                  <w:rStyle w:val="Hyperlink"/>
                </w:rPr>
                <w:t>https://evolution.berkeley.edu/evolibrary/teach/lessons/beetle-project-overview.php</w:t>
              </w:r>
            </w:hyperlink>
            <w:r>
              <w:t xml:space="preserve">). These include a series of labs using lady beetles (also called ladybugs or ladybird beetles) as a model organism to provide students an opportunity to ask their own experimental questions: </w:t>
            </w:r>
          </w:p>
          <w:p w:rsidR="006F695F" w:rsidRDefault="006F695F" w:rsidP="006F695F">
            <w:pPr>
              <w:pStyle w:val="normal0"/>
              <w:widowControl w:val="0"/>
              <w:numPr>
                <w:ilvl w:val="1"/>
                <w:numId w:val="8"/>
              </w:numPr>
              <w:pBdr>
                <w:top w:val="nil"/>
                <w:left w:val="nil"/>
                <w:bottom w:val="nil"/>
                <w:right w:val="nil"/>
                <w:between w:val="nil"/>
              </w:pBdr>
              <w:spacing w:line="240" w:lineRule="auto"/>
            </w:pPr>
            <w:r>
              <w:t>Climbing rate of beetles</w:t>
            </w:r>
          </w:p>
          <w:p w:rsidR="006F695F" w:rsidRDefault="006F695F" w:rsidP="006F695F">
            <w:pPr>
              <w:pStyle w:val="normal0"/>
              <w:widowControl w:val="0"/>
              <w:numPr>
                <w:ilvl w:val="1"/>
                <w:numId w:val="8"/>
              </w:numPr>
              <w:pBdr>
                <w:top w:val="nil"/>
                <w:left w:val="nil"/>
                <w:bottom w:val="nil"/>
                <w:right w:val="nil"/>
                <w:between w:val="nil"/>
              </w:pBdr>
              <w:spacing w:line="240" w:lineRule="auto"/>
            </w:pPr>
            <w:r>
              <w:t>Cold coma recovery time of beetles</w:t>
            </w:r>
          </w:p>
          <w:p w:rsidR="00456B36" w:rsidRDefault="006F695F" w:rsidP="006F695F">
            <w:pPr>
              <w:pStyle w:val="normal0"/>
              <w:widowControl w:val="0"/>
              <w:numPr>
                <w:ilvl w:val="1"/>
                <w:numId w:val="8"/>
              </w:numPr>
              <w:pBdr>
                <w:top w:val="nil"/>
                <w:left w:val="nil"/>
                <w:bottom w:val="nil"/>
                <w:right w:val="nil"/>
                <w:between w:val="nil"/>
              </w:pBdr>
              <w:spacing w:line="240" w:lineRule="auto"/>
            </w:pPr>
            <w:r>
              <w:t>A series of molecular labs involving the amplification of PGI from beetles (not yet created)</w:t>
            </w:r>
          </w:p>
          <w:p w:rsidR="006F695F" w:rsidRDefault="006F695F" w:rsidP="006F695F">
            <w:pPr>
              <w:pStyle w:val="normal0"/>
              <w:widowControl w:val="0"/>
              <w:numPr>
                <w:ilvl w:val="0"/>
                <w:numId w:val="8"/>
              </w:numPr>
              <w:spacing w:line="240" w:lineRule="auto"/>
            </w:pPr>
            <w:r>
              <w:t xml:space="preserve">The Data Nuggets lesson </w:t>
            </w:r>
            <w:hyperlink r:id="rId9">
              <w:r>
                <w:rPr>
                  <w:color w:val="1155CC"/>
                  <w:u w:val="single"/>
                </w:rPr>
                <w:t>Beetle, it’s cold outside!</w:t>
              </w:r>
            </w:hyperlink>
            <w:r w:rsidR="00C654ED">
              <w:t xml:space="preserve">, </w:t>
            </w:r>
            <w:hyperlink r:id="rId10" w:history="1">
              <w:r w:rsidR="00A71AF1" w:rsidRPr="003729D9">
                <w:rPr>
                  <w:rStyle w:val="Hyperlink"/>
                </w:rPr>
                <w:t>http://datanuggets.org/2018/11/beetle-its-cold-outside/</w:t>
              </w:r>
            </w:hyperlink>
            <w:r w:rsidR="00C654ED">
              <w:t xml:space="preserve">, </w:t>
            </w:r>
            <w:r>
              <w:t xml:space="preserve"> Is another resource that supports the curriculum.  It can be used at a number of places in this sequence, but it works well right before the “Performance and Cell Respiration” activity.</w:t>
            </w:r>
          </w:p>
          <w:p w:rsidR="006F695F" w:rsidRDefault="006F695F" w:rsidP="006F695F">
            <w:pPr>
              <w:pStyle w:val="normal0"/>
              <w:widowControl w:val="0"/>
              <w:numPr>
                <w:ilvl w:val="0"/>
                <w:numId w:val="8"/>
              </w:numPr>
              <w:spacing w:line="240" w:lineRule="auto"/>
            </w:pPr>
            <w:r>
              <w:t xml:space="preserve">There will also be a resource to help learn some basic statistical analysis using data from this project with the document Using Lady Beetle Data to Understand Statistics (not yet created) </w:t>
            </w:r>
          </w:p>
          <w:p w:rsidR="00456B36" w:rsidRDefault="00A71AF1">
            <w:pPr>
              <w:pStyle w:val="normal0"/>
              <w:widowControl w:val="0"/>
              <w:numPr>
                <w:ilvl w:val="0"/>
                <w:numId w:val="8"/>
              </w:numPr>
              <w:pBdr>
                <w:top w:val="nil"/>
                <w:left w:val="nil"/>
                <w:bottom w:val="nil"/>
                <w:right w:val="nil"/>
                <w:between w:val="nil"/>
              </w:pBdr>
              <w:spacing w:line="240" w:lineRule="auto"/>
            </w:pPr>
            <w:r>
              <w:t xml:space="preserve">The lessons below are sequenced as a potential storyline, the one used at Acton-Boxborough in our AP Biology Classes, but the lessons are written to be used as stand alone lessons.  </w:t>
            </w:r>
          </w:p>
          <w:p w:rsidR="00456B36" w:rsidRDefault="00A71AF1">
            <w:pPr>
              <w:pStyle w:val="normal0"/>
              <w:widowControl w:val="0"/>
              <w:numPr>
                <w:ilvl w:val="0"/>
                <w:numId w:val="8"/>
              </w:numPr>
              <w:pBdr>
                <w:top w:val="nil"/>
                <w:left w:val="nil"/>
                <w:bottom w:val="nil"/>
                <w:right w:val="nil"/>
                <w:between w:val="nil"/>
              </w:pBdr>
              <w:spacing w:line="240" w:lineRule="auto"/>
            </w:pPr>
            <w:r>
              <w:t>These lessons focus on using AP Biology Task Verbs as used in the Free Response Question of the May AP Exam.</w:t>
            </w:r>
          </w:p>
          <w:p w:rsidR="00456B36" w:rsidRDefault="00A71AF1">
            <w:pPr>
              <w:pStyle w:val="normal0"/>
              <w:widowControl w:val="0"/>
              <w:numPr>
                <w:ilvl w:val="0"/>
                <w:numId w:val="8"/>
              </w:numPr>
              <w:pBdr>
                <w:top w:val="nil"/>
                <w:left w:val="nil"/>
                <w:bottom w:val="nil"/>
                <w:right w:val="nil"/>
                <w:between w:val="nil"/>
              </w:pBdr>
              <w:spacing w:line="240" w:lineRule="auto"/>
            </w:pPr>
            <w:r>
              <w:t xml:space="preserve">The AP Biology alignments are to the May 2019 AP Biology CED. </w:t>
            </w:r>
          </w:p>
          <w:p w:rsidR="00456B36" w:rsidRDefault="00456B36">
            <w:pPr>
              <w:pStyle w:val="normal0"/>
              <w:widowControl w:val="0"/>
              <w:pBdr>
                <w:top w:val="nil"/>
                <w:left w:val="nil"/>
                <w:bottom w:val="nil"/>
                <w:right w:val="nil"/>
                <w:between w:val="nil"/>
              </w:pBdr>
              <w:spacing w:line="240" w:lineRule="auto"/>
            </w:pPr>
          </w:p>
          <w:p w:rsidR="00456B36" w:rsidRDefault="00A71AF1">
            <w:pPr>
              <w:pStyle w:val="normal0"/>
              <w:widowControl w:val="0"/>
              <w:pBdr>
                <w:top w:val="nil"/>
                <w:left w:val="nil"/>
                <w:bottom w:val="nil"/>
                <w:right w:val="nil"/>
                <w:between w:val="nil"/>
              </w:pBdr>
              <w:spacing w:line="240" w:lineRule="auto"/>
            </w:pPr>
            <w:r>
              <w:t>AP Biology Lessons (alignment below):</w:t>
            </w:r>
          </w:p>
          <w:p w:rsidR="00456B36" w:rsidRDefault="00A71AF1">
            <w:pPr>
              <w:pStyle w:val="normal0"/>
              <w:widowControl w:val="0"/>
              <w:numPr>
                <w:ilvl w:val="0"/>
                <w:numId w:val="15"/>
              </w:numPr>
              <w:pBdr>
                <w:top w:val="nil"/>
                <w:left w:val="nil"/>
                <w:bottom w:val="nil"/>
                <w:right w:val="nil"/>
                <w:between w:val="nil"/>
              </w:pBdr>
              <w:spacing w:line="240" w:lineRule="auto"/>
            </w:pPr>
            <w:r>
              <w:t>Community Interactions and the Willow Leaf Beetle</w:t>
            </w:r>
          </w:p>
          <w:p w:rsidR="00456B36" w:rsidRDefault="00A71AF1">
            <w:pPr>
              <w:pStyle w:val="normal0"/>
              <w:widowControl w:val="0"/>
              <w:numPr>
                <w:ilvl w:val="0"/>
                <w:numId w:val="15"/>
              </w:numPr>
              <w:pBdr>
                <w:top w:val="nil"/>
                <w:left w:val="nil"/>
                <w:bottom w:val="nil"/>
                <w:right w:val="nil"/>
                <w:between w:val="nil"/>
              </w:pBdr>
              <w:spacing w:line="240" w:lineRule="auto"/>
            </w:pPr>
            <w:r>
              <w:t>Evolutionary Trade-Offs</w:t>
            </w:r>
          </w:p>
          <w:p w:rsidR="00456B36" w:rsidRDefault="00A71AF1">
            <w:pPr>
              <w:pStyle w:val="normal0"/>
              <w:widowControl w:val="0"/>
              <w:numPr>
                <w:ilvl w:val="0"/>
                <w:numId w:val="15"/>
              </w:numPr>
              <w:pBdr>
                <w:top w:val="nil"/>
                <w:left w:val="nil"/>
                <w:bottom w:val="nil"/>
                <w:right w:val="nil"/>
                <w:between w:val="nil"/>
              </w:pBdr>
              <w:spacing w:line="240" w:lineRule="auto"/>
            </w:pPr>
            <w:r>
              <w:t>Relationship between PGI and HSPs</w:t>
            </w:r>
          </w:p>
          <w:p w:rsidR="00456B36" w:rsidRDefault="00A71AF1">
            <w:pPr>
              <w:pStyle w:val="normal0"/>
              <w:widowControl w:val="0"/>
              <w:numPr>
                <w:ilvl w:val="0"/>
                <w:numId w:val="15"/>
              </w:numPr>
              <w:pBdr>
                <w:top w:val="nil"/>
                <w:left w:val="nil"/>
                <w:bottom w:val="nil"/>
                <w:right w:val="nil"/>
                <w:between w:val="nil"/>
              </w:pBdr>
              <w:spacing w:line="240" w:lineRule="auto"/>
            </w:pPr>
            <w:r>
              <w:t xml:space="preserve">Performance and Cell Respiration </w:t>
            </w:r>
          </w:p>
          <w:p w:rsidR="00456B36" w:rsidRDefault="00A71AF1">
            <w:pPr>
              <w:pStyle w:val="normal0"/>
              <w:widowControl w:val="0"/>
              <w:numPr>
                <w:ilvl w:val="0"/>
                <w:numId w:val="15"/>
              </w:numPr>
              <w:pBdr>
                <w:top w:val="nil"/>
                <w:left w:val="nil"/>
                <w:bottom w:val="nil"/>
                <w:right w:val="nil"/>
                <w:between w:val="nil"/>
              </w:pBdr>
              <w:spacing w:line="240" w:lineRule="auto"/>
            </w:pPr>
            <w:r>
              <w:t>Population Differences &amp; Hardy-Weinberg Equilibrium</w:t>
            </w:r>
          </w:p>
          <w:p w:rsidR="00456B36" w:rsidRDefault="00A71AF1">
            <w:pPr>
              <w:pStyle w:val="normal0"/>
              <w:widowControl w:val="0"/>
              <w:numPr>
                <w:ilvl w:val="0"/>
                <w:numId w:val="15"/>
              </w:numPr>
              <w:pBdr>
                <w:top w:val="nil"/>
                <w:left w:val="nil"/>
                <w:bottom w:val="nil"/>
                <w:right w:val="nil"/>
                <w:between w:val="nil"/>
              </w:pBdr>
              <w:spacing w:line="240" w:lineRule="auto"/>
            </w:pPr>
            <w:r>
              <w:t>Population Shifts and a Changing Climate</w:t>
            </w:r>
          </w:p>
        </w:tc>
      </w:tr>
      <w:tr w:rsidR="00456B36">
        <w:tc>
          <w:tcPr>
            <w:tcW w:w="4680" w:type="dxa"/>
            <w:shd w:val="clear" w:color="auto" w:fill="auto"/>
            <w:tcMar>
              <w:top w:w="100" w:type="dxa"/>
              <w:left w:w="100" w:type="dxa"/>
              <w:bottom w:w="100" w:type="dxa"/>
              <w:right w:w="100" w:type="dxa"/>
            </w:tcMar>
          </w:tcPr>
          <w:p w:rsidR="00456B36" w:rsidRPr="008178DF" w:rsidRDefault="00A71AF1" w:rsidP="008178DF">
            <w:pPr>
              <w:pStyle w:val="normal0"/>
            </w:pPr>
            <w:r>
              <w:rPr>
                <w:b/>
              </w:rPr>
              <w:t>Lesson</w:t>
            </w:r>
            <w:r w:rsidR="00F048FE">
              <w:rPr>
                <w:b/>
              </w:rPr>
              <w:t xml:space="preserve"> 1</w:t>
            </w:r>
            <w:r>
              <w:rPr>
                <w:b/>
              </w:rPr>
              <w:t>:</w:t>
            </w:r>
            <w:r w:rsidR="008178DF">
              <w:rPr>
                <w:b/>
              </w:rPr>
              <w:t xml:space="preserve"> Community Interactions and the Willow Leaf Beetle</w:t>
            </w:r>
            <w:r w:rsidR="008178DF">
              <w:t xml:space="preserve"> (to access lesson, see AP materials on the Beetle Project homepage: </w:t>
            </w:r>
            <w:hyperlink r:id="rId11" w:history="1">
              <w:r w:rsidR="00C654ED" w:rsidRPr="003729D9">
                <w:rPr>
                  <w:rStyle w:val="Hyperlink"/>
                </w:rPr>
                <w:t>https://evolution.berkeley.edu/evolibrary/teach/lessons/beetle-project-overview.php</w:t>
              </w:r>
            </w:hyperlink>
            <w:r w:rsidR="008178DF">
              <w:t>)</w:t>
            </w:r>
          </w:p>
        </w:tc>
        <w:tc>
          <w:tcPr>
            <w:tcW w:w="4680" w:type="dxa"/>
            <w:shd w:val="clear" w:color="auto" w:fill="auto"/>
            <w:tcMar>
              <w:top w:w="100" w:type="dxa"/>
              <w:left w:w="100" w:type="dxa"/>
              <w:bottom w:w="100" w:type="dxa"/>
              <w:right w:w="100" w:type="dxa"/>
            </w:tcMar>
          </w:tcPr>
          <w:p w:rsidR="00456B36" w:rsidRDefault="00A71AF1">
            <w:pPr>
              <w:pStyle w:val="normal0"/>
              <w:widowControl w:val="0"/>
              <w:pBdr>
                <w:top w:val="nil"/>
                <w:left w:val="nil"/>
                <w:bottom w:val="nil"/>
                <w:right w:val="nil"/>
                <w:between w:val="nil"/>
              </w:pBdr>
              <w:spacing w:line="240" w:lineRule="auto"/>
            </w:pPr>
            <w:r>
              <w:t>AP Unit Connections:</w:t>
            </w:r>
          </w:p>
          <w:p w:rsidR="00456B36" w:rsidRDefault="00A71AF1">
            <w:pPr>
              <w:pStyle w:val="normal0"/>
              <w:numPr>
                <w:ilvl w:val="0"/>
                <w:numId w:val="25"/>
              </w:numPr>
            </w:pPr>
            <w:r>
              <w:t>Unit 8: Ecology</w:t>
            </w:r>
          </w:p>
          <w:p w:rsidR="00456B36" w:rsidRDefault="00A71AF1">
            <w:pPr>
              <w:pStyle w:val="normal0"/>
              <w:numPr>
                <w:ilvl w:val="1"/>
                <w:numId w:val="25"/>
              </w:numPr>
            </w:pPr>
            <w:r>
              <w:t>Community Ecology</w:t>
            </w:r>
          </w:p>
          <w:p w:rsidR="00456B36" w:rsidRDefault="00A71AF1">
            <w:pPr>
              <w:pStyle w:val="normal0"/>
              <w:numPr>
                <w:ilvl w:val="1"/>
                <w:numId w:val="25"/>
              </w:numPr>
            </w:pPr>
            <w:r>
              <w:t>Population Ecology</w:t>
            </w:r>
          </w:p>
          <w:p w:rsidR="00456B36" w:rsidRDefault="00A71AF1">
            <w:pPr>
              <w:pStyle w:val="normal0"/>
              <w:numPr>
                <w:ilvl w:val="1"/>
                <w:numId w:val="25"/>
              </w:numPr>
            </w:pPr>
            <w:r>
              <w:t>Effect of Density of Populations</w:t>
            </w:r>
          </w:p>
        </w:tc>
      </w:tr>
      <w:tr w:rsidR="00456B36">
        <w:trPr>
          <w:trHeight w:val="420"/>
        </w:trPr>
        <w:tc>
          <w:tcPr>
            <w:tcW w:w="9360" w:type="dxa"/>
            <w:gridSpan w:val="2"/>
            <w:shd w:val="clear" w:color="auto" w:fill="auto"/>
            <w:tcMar>
              <w:top w:w="100" w:type="dxa"/>
              <w:left w:w="100" w:type="dxa"/>
              <w:bottom w:w="100" w:type="dxa"/>
              <w:right w:w="100" w:type="dxa"/>
            </w:tcMar>
          </w:tcPr>
          <w:p w:rsidR="00456B36" w:rsidRDefault="00A71AF1">
            <w:pPr>
              <w:pStyle w:val="normal0"/>
            </w:pPr>
            <w:r>
              <w:t>AP Science Practices:</w:t>
            </w:r>
          </w:p>
          <w:p w:rsidR="00456B36" w:rsidRDefault="00A71AF1">
            <w:pPr>
              <w:pStyle w:val="normal0"/>
              <w:numPr>
                <w:ilvl w:val="0"/>
                <w:numId w:val="14"/>
              </w:numPr>
            </w:pPr>
            <w:r>
              <w:t>Scientific Explanation [1.B, 1.C]</w:t>
            </w:r>
          </w:p>
          <w:p w:rsidR="00456B36" w:rsidRDefault="00A71AF1">
            <w:pPr>
              <w:pStyle w:val="normal0"/>
              <w:numPr>
                <w:ilvl w:val="0"/>
                <w:numId w:val="14"/>
              </w:numPr>
            </w:pPr>
            <w:r>
              <w:t>Visual Representations [2.A, 2.B, 2.D]</w:t>
            </w:r>
          </w:p>
          <w:p w:rsidR="00456B36" w:rsidRDefault="00A71AF1">
            <w:pPr>
              <w:pStyle w:val="normal0"/>
              <w:numPr>
                <w:ilvl w:val="0"/>
                <w:numId w:val="14"/>
              </w:numPr>
            </w:pPr>
            <w:r>
              <w:t>Statistical Tests and Data Analysis [5.B, 5.D]</w:t>
            </w:r>
          </w:p>
          <w:p w:rsidR="00456B36" w:rsidRDefault="00A71AF1">
            <w:pPr>
              <w:pStyle w:val="normal0"/>
              <w:numPr>
                <w:ilvl w:val="0"/>
                <w:numId w:val="14"/>
              </w:numPr>
            </w:pPr>
            <w:r>
              <w:t>Argumentation [6.A, 6.B, 6.C, 6.D, 6.E]</w:t>
            </w:r>
          </w:p>
        </w:tc>
      </w:tr>
      <w:tr w:rsidR="00456B36">
        <w:tc>
          <w:tcPr>
            <w:tcW w:w="4680" w:type="dxa"/>
            <w:shd w:val="clear" w:color="auto" w:fill="auto"/>
            <w:tcMar>
              <w:top w:w="100" w:type="dxa"/>
              <w:left w:w="100" w:type="dxa"/>
              <w:bottom w:w="100" w:type="dxa"/>
              <w:right w:w="100" w:type="dxa"/>
            </w:tcMar>
          </w:tcPr>
          <w:p w:rsidR="00456B36" w:rsidRDefault="00A71AF1">
            <w:pPr>
              <w:pStyle w:val="normal0"/>
            </w:pPr>
            <w:r>
              <w:t xml:space="preserve">AP Biology Learning Objectives: </w:t>
            </w:r>
          </w:p>
          <w:p w:rsidR="00456B36" w:rsidRDefault="00A71AF1">
            <w:pPr>
              <w:pStyle w:val="normal0"/>
              <w:numPr>
                <w:ilvl w:val="0"/>
                <w:numId w:val="1"/>
              </w:numPr>
            </w:pPr>
            <w:r>
              <w:t xml:space="preserve">ENE-4.A - </w:t>
            </w:r>
            <w:r>
              <w:rPr>
                <w:b/>
              </w:rPr>
              <w:t>Describe</w:t>
            </w:r>
            <w:r>
              <w:t xml:space="preserve"> the structure of a community according to its species composition and diversity.</w:t>
            </w:r>
          </w:p>
          <w:p w:rsidR="00456B36" w:rsidRDefault="00A71AF1">
            <w:pPr>
              <w:pStyle w:val="normal0"/>
              <w:numPr>
                <w:ilvl w:val="0"/>
                <w:numId w:val="1"/>
              </w:numPr>
            </w:pPr>
            <w:r>
              <w:t xml:space="preserve">ENE-4.B - </w:t>
            </w:r>
            <w:r>
              <w:rPr>
                <w:b/>
              </w:rPr>
              <w:t>Explain</w:t>
            </w:r>
            <w:r>
              <w:t xml:space="preserve"> how interactions within and among populations influence community structure.</w:t>
            </w:r>
          </w:p>
          <w:p w:rsidR="00456B36" w:rsidRDefault="00A71AF1">
            <w:pPr>
              <w:pStyle w:val="normal0"/>
              <w:numPr>
                <w:ilvl w:val="0"/>
                <w:numId w:val="1"/>
              </w:numPr>
            </w:pPr>
            <w:r>
              <w:t xml:space="preserve">SYI-1.G - </w:t>
            </w:r>
            <w:r>
              <w:rPr>
                <w:b/>
              </w:rPr>
              <w:t>Describe</w:t>
            </w:r>
            <w:r>
              <w:t xml:space="preserve"> factors that influence growth dynamics of populations.</w:t>
            </w:r>
          </w:p>
          <w:p w:rsidR="00456B36" w:rsidRDefault="00A71AF1">
            <w:pPr>
              <w:pStyle w:val="normal0"/>
              <w:numPr>
                <w:ilvl w:val="0"/>
                <w:numId w:val="1"/>
              </w:numPr>
            </w:pPr>
            <w:r>
              <w:t xml:space="preserve">SYI-1.H - </w:t>
            </w:r>
            <w:r>
              <w:rPr>
                <w:b/>
              </w:rPr>
              <w:t>Explain</w:t>
            </w:r>
            <w:r>
              <w:t xml:space="preserve"> how the density of a population affects and is determined by resource availability in the environment.</w:t>
            </w:r>
          </w:p>
        </w:tc>
        <w:tc>
          <w:tcPr>
            <w:tcW w:w="4680" w:type="dxa"/>
            <w:shd w:val="clear" w:color="auto" w:fill="auto"/>
            <w:tcMar>
              <w:top w:w="100" w:type="dxa"/>
              <w:left w:w="100" w:type="dxa"/>
              <w:bottom w:w="100" w:type="dxa"/>
              <w:right w:w="100" w:type="dxa"/>
            </w:tcMar>
          </w:tcPr>
          <w:p w:rsidR="00456B36" w:rsidRDefault="00A71AF1">
            <w:pPr>
              <w:pStyle w:val="normal0"/>
              <w:widowControl w:val="0"/>
              <w:pBdr>
                <w:top w:val="nil"/>
                <w:left w:val="nil"/>
                <w:bottom w:val="nil"/>
                <w:right w:val="nil"/>
                <w:between w:val="nil"/>
              </w:pBdr>
              <w:spacing w:line="240" w:lineRule="auto"/>
            </w:pPr>
            <w:r>
              <w:t>AP Biology Essential Knowledge:</w:t>
            </w:r>
          </w:p>
          <w:p w:rsidR="00456B36" w:rsidRDefault="00A71AF1">
            <w:pPr>
              <w:pStyle w:val="normal0"/>
              <w:widowControl w:val="0"/>
              <w:numPr>
                <w:ilvl w:val="0"/>
                <w:numId w:val="20"/>
              </w:numPr>
              <w:pBdr>
                <w:top w:val="nil"/>
                <w:left w:val="nil"/>
                <w:bottom w:val="nil"/>
                <w:right w:val="nil"/>
                <w:between w:val="nil"/>
              </w:pBdr>
              <w:spacing w:line="240" w:lineRule="auto"/>
            </w:pPr>
            <w:r>
              <w:t>ENE-4.A.1 - The structure of a community is measured and described in terms of species composition and species diversity.</w:t>
            </w:r>
          </w:p>
          <w:p w:rsidR="00456B36" w:rsidRDefault="00A71AF1">
            <w:pPr>
              <w:pStyle w:val="normal0"/>
              <w:widowControl w:val="0"/>
              <w:numPr>
                <w:ilvl w:val="0"/>
                <w:numId w:val="20"/>
              </w:numPr>
              <w:pBdr>
                <w:top w:val="nil"/>
                <w:left w:val="nil"/>
                <w:bottom w:val="nil"/>
                <w:right w:val="nil"/>
                <w:between w:val="nil"/>
              </w:pBdr>
              <w:spacing w:line="240" w:lineRule="auto"/>
            </w:pPr>
            <w:r>
              <w:t>ENE-4.B.1 - Communities change over time depending on interactions between populations.</w:t>
            </w:r>
          </w:p>
          <w:p w:rsidR="00456B36" w:rsidRDefault="00A71AF1">
            <w:pPr>
              <w:pStyle w:val="normal0"/>
              <w:widowControl w:val="0"/>
              <w:numPr>
                <w:ilvl w:val="0"/>
                <w:numId w:val="20"/>
              </w:numPr>
              <w:pBdr>
                <w:top w:val="nil"/>
                <w:left w:val="nil"/>
                <w:bottom w:val="nil"/>
                <w:right w:val="nil"/>
                <w:between w:val="nil"/>
              </w:pBdr>
              <w:spacing w:line="240" w:lineRule="auto"/>
            </w:pPr>
            <w:r>
              <w:t>ENE-4.B.2 - Interactions among populations determine how they access energy and matter within a community.</w:t>
            </w:r>
          </w:p>
          <w:p w:rsidR="00456B36" w:rsidRDefault="00A71AF1">
            <w:pPr>
              <w:pStyle w:val="normal0"/>
              <w:widowControl w:val="0"/>
              <w:numPr>
                <w:ilvl w:val="0"/>
                <w:numId w:val="20"/>
              </w:numPr>
              <w:pBdr>
                <w:top w:val="nil"/>
                <w:left w:val="nil"/>
                <w:bottom w:val="nil"/>
                <w:right w:val="nil"/>
                <w:between w:val="nil"/>
              </w:pBdr>
              <w:spacing w:line="240" w:lineRule="auto"/>
            </w:pPr>
            <w:r>
              <w:t>ENE-4.B.3 - Relationships among interacting populations can be characterized by positive and negative effects and can be modeled. Examples include predator/prey interactions, trophic cascades, and niche partitioning.</w:t>
            </w:r>
          </w:p>
          <w:p w:rsidR="00456B36" w:rsidRDefault="00A71AF1">
            <w:pPr>
              <w:pStyle w:val="normal0"/>
              <w:widowControl w:val="0"/>
              <w:numPr>
                <w:ilvl w:val="0"/>
                <w:numId w:val="20"/>
              </w:numPr>
              <w:pBdr>
                <w:top w:val="nil"/>
                <w:left w:val="nil"/>
                <w:bottom w:val="nil"/>
                <w:right w:val="nil"/>
                <w:between w:val="nil"/>
              </w:pBdr>
              <w:spacing w:line="240" w:lineRule="auto"/>
            </w:pPr>
            <w:r>
              <w:t>ENE-4.B.4 - Competition, predation, and symbioses, including parasitism, mutualism, and commensalism, can drive population dynamics.</w:t>
            </w:r>
          </w:p>
          <w:p w:rsidR="00456B36" w:rsidRDefault="00A71AF1">
            <w:pPr>
              <w:pStyle w:val="normal0"/>
              <w:widowControl w:val="0"/>
              <w:numPr>
                <w:ilvl w:val="0"/>
                <w:numId w:val="20"/>
              </w:numPr>
              <w:pBdr>
                <w:top w:val="nil"/>
                <w:left w:val="nil"/>
                <w:bottom w:val="nil"/>
                <w:right w:val="nil"/>
                <w:between w:val="nil"/>
              </w:pBdr>
              <w:spacing w:line="240" w:lineRule="auto"/>
            </w:pPr>
            <w:r>
              <w:t>SYI-1.G.1 - Populations comprise individual organisms that interact with one another and with the environment in complex ways.</w:t>
            </w:r>
          </w:p>
          <w:p w:rsidR="00456B36" w:rsidRDefault="00A71AF1">
            <w:pPr>
              <w:pStyle w:val="normal0"/>
              <w:widowControl w:val="0"/>
              <w:numPr>
                <w:ilvl w:val="0"/>
                <w:numId w:val="20"/>
              </w:numPr>
              <w:pBdr>
                <w:top w:val="nil"/>
                <w:left w:val="nil"/>
                <w:bottom w:val="nil"/>
                <w:right w:val="nil"/>
                <w:between w:val="nil"/>
              </w:pBdr>
              <w:spacing w:line="240" w:lineRule="auto"/>
            </w:pPr>
            <w:r>
              <w:t>SYI-1.G.2 Many adaptations in organisms are related to obtaining and using energy and matter in a particular environment—</w:t>
            </w:r>
          </w:p>
          <w:p w:rsidR="00456B36" w:rsidRDefault="00A71AF1">
            <w:pPr>
              <w:pStyle w:val="normal0"/>
              <w:widowControl w:val="0"/>
              <w:pBdr>
                <w:top w:val="nil"/>
                <w:left w:val="nil"/>
                <w:bottom w:val="nil"/>
                <w:right w:val="nil"/>
                <w:between w:val="nil"/>
              </w:pBdr>
              <w:spacing w:line="240" w:lineRule="auto"/>
              <w:ind w:left="1440"/>
            </w:pPr>
            <w:r>
              <w:t>a. Population growth dynamics depend on a number of factors.</w:t>
            </w:r>
          </w:p>
          <w:p w:rsidR="00456B36" w:rsidRDefault="00A71AF1">
            <w:pPr>
              <w:pStyle w:val="normal0"/>
              <w:widowControl w:val="0"/>
              <w:pBdr>
                <w:top w:val="nil"/>
                <w:left w:val="nil"/>
                <w:bottom w:val="nil"/>
                <w:right w:val="nil"/>
                <w:between w:val="nil"/>
              </w:pBdr>
              <w:spacing w:line="240" w:lineRule="auto"/>
              <w:ind w:left="2160"/>
            </w:pPr>
            <w:r>
              <w:t>i. Reproduction without constraints results in the exponential growth of a population.</w:t>
            </w:r>
          </w:p>
          <w:p w:rsidR="00456B36" w:rsidRDefault="00A71AF1">
            <w:pPr>
              <w:pStyle w:val="normal0"/>
              <w:widowControl w:val="0"/>
              <w:numPr>
                <w:ilvl w:val="0"/>
                <w:numId w:val="23"/>
              </w:numPr>
              <w:pBdr>
                <w:top w:val="nil"/>
                <w:left w:val="nil"/>
                <w:bottom w:val="nil"/>
                <w:right w:val="nil"/>
                <w:between w:val="nil"/>
              </w:pBdr>
              <w:spacing w:line="240" w:lineRule="auto"/>
            </w:pPr>
            <w:r>
              <w:t>SYI-1.H.1 - A population can produce a density of individuals that exceeds the system’s resource availability.</w:t>
            </w:r>
          </w:p>
          <w:p w:rsidR="00456B36" w:rsidRDefault="00A71AF1">
            <w:pPr>
              <w:pStyle w:val="normal0"/>
              <w:widowControl w:val="0"/>
              <w:numPr>
                <w:ilvl w:val="0"/>
                <w:numId w:val="23"/>
              </w:numPr>
              <w:pBdr>
                <w:top w:val="nil"/>
                <w:left w:val="nil"/>
                <w:bottom w:val="nil"/>
                <w:right w:val="nil"/>
                <w:between w:val="nil"/>
              </w:pBdr>
              <w:spacing w:line="240" w:lineRule="auto"/>
            </w:pPr>
            <w:r>
              <w:t>SYI-1.H.2 - As limits to growth due to density-dependent and density-independent factors are imposed, a logistic growth model generally ensues.</w:t>
            </w:r>
          </w:p>
        </w:tc>
      </w:tr>
      <w:tr w:rsidR="00456B36">
        <w:tc>
          <w:tcPr>
            <w:tcW w:w="4680" w:type="dxa"/>
            <w:shd w:val="clear" w:color="auto" w:fill="auto"/>
            <w:tcMar>
              <w:top w:w="100" w:type="dxa"/>
              <w:left w:w="100" w:type="dxa"/>
              <w:bottom w:w="100" w:type="dxa"/>
              <w:right w:w="100" w:type="dxa"/>
            </w:tcMar>
          </w:tcPr>
          <w:p w:rsidR="00456B36" w:rsidRDefault="00A71AF1" w:rsidP="00416D55">
            <w:pPr>
              <w:pStyle w:val="normal0"/>
            </w:pPr>
            <w:r>
              <w:rPr>
                <w:b/>
              </w:rPr>
              <w:t>Lesson</w:t>
            </w:r>
            <w:r w:rsidR="00F048FE">
              <w:rPr>
                <w:b/>
              </w:rPr>
              <w:t xml:space="preserve"> 2</w:t>
            </w:r>
            <w:r>
              <w:rPr>
                <w:b/>
              </w:rPr>
              <w:t xml:space="preserve">: </w:t>
            </w:r>
            <w:r w:rsidR="00416D55" w:rsidRPr="00416D55">
              <w:rPr>
                <w:b/>
              </w:rPr>
              <w:t>Evolutionary Trade-Offs</w:t>
            </w:r>
            <w:r w:rsidR="00416D55">
              <w:t xml:space="preserve"> (to access lesson, see AP materials on the Beetle Project homepage: </w:t>
            </w:r>
            <w:hyperlink r:id="rId12" w:history="1">
              <w:r w:rsidR="00C654ED" w:rsidRPr="003729D9">
                <w:rPr>
                  <w:rStyle w:val="Hyperlink"/>
                </w:rPr>
                <w:t>https://evolution.berkeley.edu/evolibrary/teach/lessons/beetle-project-overview.php</w:t>
              </w:r>
            </w:hyperlink>
            <w:r w:rsidR="00416D55">
              <w:t>)</w:t>
            </w:r>
          </w:p>
        </w:tc>
        <w:tc>
          <w:tcPr>
            <w:tcW w:w="4680" w:type="dxa"/>
            <w:shd w:val="clear" w:color="auto" w:fill="auto"/>
            <w:tcMar>
              <w:top w:w="100" w:type="dxa"/>
              <w:left w:w="100" w:type="dxa"/>
              <w:bottom w:w="100" w:type="dxa"/>
              <w:right w:w="100" w:type="dxa"/>
            </w:tcMar>
          </w:tcPr>
          <w:p w:rsidR="00456B36" w:rsidRDefault="00A71AF1">
            <w:pPr>
              <w:pStyle w:val="normal0"/>
            </w:pPr>
            <w:r>
              <w:t>AP Unit Connections:</w:t>
            </w:r>
          </w:p>
          <w:p w:rsidR="00456B36" w:rsidRDefault="00A71AF1">
            <w:pPr>
              <w:pStyle w:val="normal0"/>
            </w:pPr>
            <w:r>
              <w:t>Unit 7: Natural Selection</w:t>
            </w:r>
          </w:p>
          <w:p w:rsidR="00456B36" w:rsidRDefault="00A71AF1">
            <w:pPr>
              <w:pStyle w:val="normal0"/>
              <w:numPr>
                <w:ilvl w:val="0"/>
                <w:numId w:val="2"/>
              </w:numPr>
            </w:pPr>
            <w:r>
              <w:t>Artificial Selection</w:t>
            </w:r>
          </w:p>
          <w:p w:rsidR="00456B36" w:rsidRDefault="00A71AF1">
            <w:pPr>
              <w:pStyle w:val="normal0"/>
            </w:pPr>
            <w:r>
              <w:t>Unit 5 - Heredity</w:t>
            </w:r>
          </w:p>
          <w:p w:rsidR="00456B36" w:rsidRDefault="00A71AF1">
            <w:pPr>
              <w:pStyle w:val="normal0"/>
              <w:numPr>
                <w:ilvl w:val="0"/>
                <w:numId w:val="12"/>
              </w:numPr>
            </w:pPr>
            <w:r>
              <w:t>Environmental Effects on Phenotype</w:t>
            </w:r>
          </w:p>
        </w:tc>
      </w:tr>
      <w:tr w:rsidR="00456B36">
        <w:trPr>
          <w:trHeight w:val="420"/>
        </w:trPr>
        <w:tc>
          <w:tcPr>
            <w:tcW w:w="9360" w:type="dxa"/>
            <w:gridSpan w:val="2"/>
            <w:shd w:val="clear" w:color="auto" w:fill="auto"/>
            <w:tcMar>
              <w:top w:w="100" w:type="dxa"/>
              <w:left w:w="100" w:type="dxa"/>
              <w:bottom w:w="100" w:type="dxa"/>
              <w:right w:w="100" w:type="dxa"/>
            </w:tcMar>
          </w:tcPr>
          <w:p w:rsidR="00456B36" w:rsidRDefault="00A71AF1">
            <w:pPr>
              <w:pStyle w:val="normal0"/>
            </w:pPr>
            <w:r>
              <w:t>AP Science Practices:</w:t>
            </w:r>
          </w:p>
          <w:p w:rsidR="00456B36" w:rsidRDefault="00A71AF1">
            <w:pPr>
              <w:pStyle w:val="normal0"/>
              <w:numPr>
                <w:ilvl w:val="0"/>
                <w:numId w:val="14"/>
              </w:numPr>
            </w:pPr>
            <w:r>
              <w:t>Visual Representations [2.B, 2.C]</w:t>
            </w:r>
          </w:p>
          <w:p w:rsidR="00456B36" w:rsidRDefault="00A71AF1">
            <w:pPr>
              <w:pStyle w:val="normal0"/>
              <w:numPr>
                <w:ilvl w:val="0"/>
                <w:numId w:val="14"/>
              </w:numPr>
            </w:pPr>
            <w:r>
              <w:t>Representing and Describing Data [4.B]</w:t>
            </w:r>
          </w:p>
          <w:p w:rsidR="00456B36" w:rsidRDefault="00A71AF1">
            <w:pPr>
              <w:pStyle w:val="normal0"/>
              <w:numPr>
                <w:ilvl w:val="0"/>
                <w:numId w:val="14"/>
              </w:numPr>
            </w:pPr>
            <w:r>
              <w:t>Argumentation [6.C, 6.E]</w:t>
            </w:r>
          </w:p>
        </w:tc>
      </w:tr>
      <w:tr w:rsidR="00456B36">
        <w:tc>
          <w:tcPr>
            <w:tcW w:w="4680" w:type="dxa"/>
            <w:shd w:val="clear" w:color="auto" w:fill="auto"/>
            <w:tcMar>
              <w:top w:w="100" w:type="dxa"/>
              <w:left w:w="100" w:type="dxa"/>
              <w:bottom w:w="100" w:type="dxa"/>
              <w:right w:w="100" w:type="dxa"/>
            </w:tcMar>
          </w:tcPr>
          <w:p w:rsidR="00456B36" w:rsidRDefault="00A71AF1">
            <w:pPr>
              <w:pStyle w:val="normal0"/>
            </w:pPr>
            <w:r>
              <w:t xml:space="preserve">AP Biology Learning Objectives: </w:t>
            </w:r>
          </w:p>
          <w:p w:rsidR="00456B36" w:rsidRDefault="00A71AF1">
            <w:pPr>
              <w:pStyle w:val="normal0"/>
              <w:numPr>
                <w:ilvl w:val="0"/>
                <w:numId w:val="13"/>
              </w:numPr>
            </w:pPr>
            <w:r>
              <w:t>EVO-1.G - Explain the relationship between changes in the environment and evolutionary changes in the population.</w:t>
            </w:r>
            <w:r>
              <w:tab/>
            </w:r>
          </w:p>
          <w:p w:rsidR="00456B36" w:rsidRDefault="00A71AF1">
            <w:pPr>
              <w:pStyle w:val="normal0"/>
              <w:numPr>
                <w:ilvl w:val="0"/>
                <w:numId w:val="13"/>
              </w:numPr>
            </w:pPr>
            <w:r>
              <w:t>SYI-3.B - Explain how the same genotype can result in multiple phenotypes under different environmental conditions.</w:t>
            </w:r>
          </w:p>
        </w:tc>
        <w:tc>
          <w:tcPr>
            <w:tcW w:w="4680" w:type="dxa"/>
            <w:shd w:val="clear" w:color="auto" w:fill="auto"/>
            <w:tcMar>
              <w:top w:w="100" w:type="dxa"/>
              <w:left w:w="100" w:type="dxa"/>
              <w:bottom w:w="100" w:type="dxa"/>
              <w:right w:w="100" w:type="dxa"/>
            </w:tcMar>
          </w:tcPr>
          <w:p w:rsidR="00456B36" w:rsidRDefault="00A71AF1">
            <w:pPr>
              <w:pStyle w:val="normal0"/>
              <w:widowControl w:val="0"/>
              <w:spacing w:line="240" w:lineRule="auto"/>
            </w:pPr>
            <w:r>
              <w:t>AP Biology Essential Knowledge:</w:t>
            </w:r>
          </w:p>
          <w:p w:rsidR="00456B36" w:rsidRDefault="00A71AF1">
            <w:pPr>
              <w:pStyle w:val="normal0"/>
              <w:widowControl w:val="0"/>
              <w:numPr>
                <w:ilvl w:val="0"/>
                <w:numId w:val="16"/>
              </w:numPr>
              <w:spacing w:line="240" w:lineRule="auto"/>
            </w:pPr>
            <w:r>
              <w:t>EVO-1.G.1 Convergent evolution occurs when similar selective pressures result in similar phenotypic adaptations in different populations or species.</w:t>
            </w:r>
          </w:p>
          <w:p w:rsidR="00456B36" w:rsidRDefault="00A71AF1">
            <w:pPr>
              <w:pStyle w:val="normal0"/>
              <w:widowControl w:val="0"/>
              <w:numPr>
                <w:ilvl w:val="0"/>
                <w:numId w:val="16"/>
              </w:numPr>
              <w:spacing w:line="240" w:lineRule="auto"/>
            </w:pPr>
            <w:r>
              <w:t>SYI-3.B.1 Environmental factors influence gene expression and can lead to phenotypic plasticity. Phenotypic plasticity occurs when individuals with the same genotype exhibit different phenotypes in different environments.</w:t>
            </w:r>
          </w:p>
        </w:tc>
      </w:tr>
      <w:tr w:rsidR="00456B36">
        <w:tc>
          <w:tcPr>
            <w:tcW w:w="4680" w:type="dxa"/>
            <w:shd w:val="clear" w:color="auto" w:fill="auto"/>
            <w:tcMar>
              <w:top w:w="100" w:type="dxa"/>
              <w:left w:w="100" w:type="dxa"/>
              <w:bottom w:w="100" w:type="dxa"/>
              <w:right w:w="100" w:type="dxa"/>
            </w:tcMar>
          </w:tcPr>
          <w:p w:rsidR="00456B36" w:rsidRDefault="00A71AF1" w:rsidP="00416D55">
            <w:pPr>
              <w:pStyle w:val="normal0"/>
            </w:pPr>
            <w:r>
              <w:rPr>
                <w:b/>
              </w:rPr>
              <w:t>Lesson</w:t>
            </w:r>
            <w:r w:rsidR="00F048FE">
              <w:rPr>
                <w:b/>
              </w:rPr>
              <w:t xml:space="preserve"> 3</w:t>
            </w:r>
            <w:r w:rsidR="00416D55">
              <w:rPr>
                <w:b/>
              </w:rPr>
              <w:t>: Relationship Between PGI and HSPs</w:t>
            </w:r>
            <w:r w:rsidR="00416D55">
              <w:t xml:space="preserve"> (to access lesson, see AP materials on the Beetle Project homepage: </w:t>
            </w:r>
            <w:hyperlink r:id="rId13" w:history="1">
              <w:r w:rsidR="00C654ED" w:rsidRPr="003729D9">
                <w:rPr>
                  <w:rStyle w:val="Hyperlink"/>
                </w:rPr>
                <w:t>https://evolution.berkeley.edu/evolibrary/teach/lessons/beetle-project-overview.php</w:t>
              </w:r>
            </w:hyperlink>
            <w:r w:rsidR="00416D55">
              <w:t>)</w:t>
            </w:r>
          </w:p>
        </w:tc>
        <w:tc>
          <w:tcPr>
            <w:tcW w:w="4680" w:type="dxa"/>
            <w:shd w:val="clear" w:color="auto" w:fill="auto"/>
            <w:tcMar>
              <w:top w:w="100" w:type="dxa"/>
              <w:left w:w="100" w:type="dxa"/>
              <w:bottom w:w="100" w:type="dxa"/>
              <w:right w:w="100" w:type="dxa"/>
            </w:tcMar>
          </w:tcPr>
          <w:p w:rsidR="00456B36" w:rsidRDefault="00A71AF1">
            <w:pPr>
              <w:pStyle w:val="normal0"/>
              <w:widowControl w:val="0"/>
              <w:spacing w:line="240" w:lineRule="auto"/>
            </w:pPr>
            <w:r>
              <w:t>AP Unit Connections:</w:t>
            </w:r>
          </w:p>
          <w:p w:rsidR="00456B36" w:rsidRDefault="00A71AF1">
            <w:pPr>
              <w:pStyle w:val="normal0"/>
              <w:numPr>
                <w:ilvl w:val="0"/>
                <w:numId w:val="10"/>
              </w:numPr>
            </w:pPr>
            <w:r>
              <w:t xml:space="preserve">Unit 1 - Chemistry of Life </w:t>
            </w:r>
          </w:p>
          <w:p w:rsidR="00456B36" w:rsidRDefault="00A71AF1">
            <w:pPr>
              <w:pStyle w:val="normal0"/>
              <w:numPr>
                <w:ilvl w:val="1"/>
                <w:numId w:val="10"/>
              </w:numPr>
            </w:pPr>
            <w:r>
              <w:t>Structure and Function of Biological Macromolecules</w:t>
            </w:r>
          </w:p>
        </w:tc>
      </w:tr>
      <w:tr w:rsidR="00456B36">
        <w:trPr>
          <w:trHeight w:val="420"/>
        </w:trPr>
        <w:tc>
          <w:tcPr>
            <w:tcW w:w="9360" w:type="dxa"/>
            <w:gridSpan w:val="2"/>
            <w:shd w:val="clear" w:color="auto" w:fill="auto"/>
            <w:tcMar>
              <w:top w:w="100" w:type="dxa"/>
              <w:left w:w="100" w:type="dxa"/>
              <w:bottom w:w="100" w:type="dxa"/>
              <w:right w:w="100" w:type="dxa"/>
            </w:tcMar>
          </w:tcPr>
          <w:p w:rsidR="00456B36" w:rsidRDefault="00A71AF1">
            <w:pPr>
              <w:pStyle w:val="normal0"/>
            </w:pPr>
            <w:r>
              <w:t>AP Science Practices:</w:t>
            </w:r>
          </w:p>
          <w:p w:rsidR="00456B36" w:rsidRDefault="00A71AF1">
            <w:pPr>
              <w:pStyle w:val="normal0"/>
              <w:numPr>
                <w:ilvl w:val="0"/>
                <w:numId w:val="14"/>
              </w:numPr>
            </w:pPr>
            <w:r>
              <w:t>Visual Representations [2.B, 2.C]</w:t>
            </w:r>
          </w:p>
          <w:p w:rsidR="00456B36" w:rsidRDefault="00A71AF1">
            <w:pPr>
              <w:pStyle w:val="normal0"/>
              <w:numPr>
                <w:ilvl w:val="0"/>
                <w:numId w:val="14"/>
              </w:numPr>
            </w:pPr>
            <w:r>
              <w:t>Questions and Methods [3.B, 3.E]</w:t>
            </w:r>
          </w:p>
          <w:p w:rsidR="00456B36" w:rsidRDefault="00A71AF1">
            <w:pPr>
              <w:pStyle w:val="normal0"/>
              <w:numPr>
                <w:ilvl w:val="0"/>
                <w:numId w:val="14"/>
              </w:numPr>
            </w:pPr>
            <w:r>
              <w:t>Argumentation [6.A, 6.B, 6.C, 6.E]</w:t>
            </w:r>
          </w:p>
        </w:tc>
      </w:tr>
      <w:tr w:rsidR="00456B36">
        <w:tc>
          <w:tcPr>
            <w:tcW w:w="4680" w:type="dxa"/>
            <w:shd w:val="clear" w:color="auto" w:fill="auto"/>
            <w:tcMar>
              <w:top w:w="100" w:type="dxa"/>
              <w:left w:w="100" w:type="dxa"/>
              <w:bottom w:w="100" w:type="dxa"/>
              <w:right w:w="100" w:type="dxa"/>
            </w:tcMar>
          </w:tcPr>
          <w:p w:rsidR="00456B36" w:rsidRDefault="00A71AF1">
            <w:pPr>
              <w:pStyle w:val="normal0"/>
            </w:pPr>
            <w:r>
              <w:t xml:space="preserve">AP Biology Learning Objectives: </w:t>
            </w:r>
          </w:p>
          <w:p w:rsidR="00456B36" w:rsidRDefault="00A71AF1">
            <w:pPr>
              <w:pStyle w:val="normal0"/>
              <w:numPr>
                <w:ilvl w:val="0"/>
                <w:numId w:val="17"/>
              </w:numPr>
            </w:pPr>
            <w:r>
              <w:t>SYI-1.C - Explain how a change in the subunits of a polymer may lead to changes in structure or function of the macromolecule.</w:t>
            </w:r>
          </w:p>
        </w:tc>
        <w:tc>
          <w:tcPr>
            <w:tcW w:w="4680" w:type="dxa"/>
            <w:shd w:val="clear" w:color="auto" w:fill="auto"/>
            <w:tcMar>
              <w:top w:w="100" w:type="dxa"/>
              <w:left w:w="100" w:type="dxa"/>
              <w:bottom w:w="100" w:type="dxa"/>
              <w:right w:w="100" w:type="dxa"/>
            </w:tcMar>
          </w:tcPr>
          <w:p w:rsidR="00456B36" w:rsidRDefault="00A71AF1">
            <w:pPr>
              <w:pStyle w:val="normal0"/>
              <w:widowControl w:val="0"/>
              <w:spacing w:line="240" w:lineRule="auto"/>
            </w:pPr>
            <w:r>
              <w:t>AP Biology Essential Knowledge:</w:t>
            </w:r>
          </w:p>
          <w:p w:rsidR="00456B36" w:rsidRDefault="00A71AF1">
            <w:pPr>
              <w:pStyle w:val="normal0"/>
              <w:widowControl w:val="0"/>
              <w:numPr>
                <w:ilvl w:val="0"/>
                <w:numId w:val="6"/>
              </w:numPr>
              <w:spacing w:line="240" w:lineRule="auto"/>
            </w:pPr>
            <w:r>
              <w:t>SYI-1.C.1</w:t>
            </w:r>
          </w:p>
          <w:p w:rsidR="00456B36" w:rsidRDefault="00A71AF1">
            <w:pPr>
              <w:pStyle w:val="normal0"/>
              <w:widowControl w:val="0"/>
              <w:numPr>
                <w:ilvl w:val="0"/>
                <w:numId w:val="6"/>
              </w:numPr>
              <w:spacing w:line="240" w:lineRule="auto"/>
            </w:pPr>
            <w:r>
              <w:t>Directionality of the subcomponents influences structure and function of the polymer—</w:t>
            </w:r>
          </w:p>
          <w:p w:rsidR="00456B36" w:rsidRDefault="00A71AF1">
            <w:pPr>
              <w:pStyle w:val="normal0"/>
              <w:widowControl w:val="0"/>
              <w:numPr>
                <w:ilvl w:val="0"/>
                <w:numId w:val="7"/>
              </w:numPr>
              <w:spacing w:line="240" w:lineRule="auto"/>
            </w:pPr>
            <w:r>
              <w:t>Nucleic acids have a linear sequence of nucleotides that have ends, defined by the 3’ hydroxyl and 5’ phosphates of the sugar in the nucleotide. During DNA and RNA synthesis, nucleotides are added to the 3’ end of the growing strand, resulting in the formation of a covalent bond between nucleotides.</w:t>
            </w:r>
          </w:p>
          <w:p w:rsidR="00456B36" w:rsidRDefault="00A71AF1">
            <w:pPr>
              <w:pStyle w:val="normal0"/>
              <w:widowControl w:val="0"/>
              <w:numPr>
                <w:ilvl w:val="0"/>
                <w:numId w:val="7"/>
              </w:numPr>
              <w:spacing w:line="240" w:lineRule="auto"/>
            </w:pPr>
            <w:r>
              <w:t>DNA is structured as an antiparallel double helix, with each strand running in opposite 5’ to 3’ orientation. Adenine nucleotides pair with thymine nucleotides via two hydrogen bonds. Cytosine nucleotides pair with guanine nucleotides by three hydrogen bonds.</w:t>
            </w:r>
          </w:p>
          <w:p w:rsidR="00456B36" w:rsidRDefault="00A71AF1">
            <w:pPr>
              <w:pStyle w:val="normal0"/>
              <w:widowControl w:val="0"/>
              <w:numPr>
                <w:ilvl w:val="0"/>
                <w:numId w:val="7"/>
              </w:numPr>
              <w:spacing w:line="240" w:lineRule="auto"/>
            </w:pPr>
            <w:r>
              <w:t>Proteins comprise linear chains of amino acids, connected by the formation of covalent bonds at the carboxyl terminus of the growing peptide chain.</w:t>
            </w:r>
          </w:p>
          <w:p w:rsidR="00456B36" w:rsidRDefault="00A71AF1">
            <w:pPr>
              <w:pStyle w:val="normal0"/>
              <w:widowControl w:val="0"/>
              <w:numPr>
                <w:ilvl w:val="0"/>
                <w:numId w:val="7"/>
              </w:numPr>
              <w:spacing w:line="240" w:lineRule="auto"/>
            </w:pPr>
            <w:r>
              <w:t>Proteins have primary structure determined by the sequence order of their constituent amino acids, secondary structure that arises through local folding of the amino acid chain into elements such as alpha-helices and beta-sheets, tertiary structure that is the overall three-dimensional shape of the protein and often minimizes free energy, and quaternary structure that arises from interactions between multiple polypeptide units. The four elements of protein structure determine the function of a protein.</w:t>
            </w:r>
          </w:p>
          <w:p w:rsidR="00456B36" w:rsidRDefault="00A71AF1">
            <w:pPr>
              <w:pStyle w:val="normal0"/>
              <w:widowControl w:val="0"/>
              <w:numPr>
                <w:ilvl w:val="0"/>
                <w:numId w:val="7"/>
              </w:numPr>
              <w:spacing w:line="240" w:lineRule="auto"/>
            </w:pPr>
            <w:r>
              <w:t>Carbohydrates comprise linear chains of sugar monomers connected by covalent bonds. Carbohydrate polymers may be linear or branched.</w:t>
            </w:r>
          </w:p>
        </w:tc>
      </w:tr>
      <w:tr w:rsidR="00456B36">
        <w:tc>
          <w:tcPr>
            <w:tcW w:w="4680" w:type="dxa"/>
            <w:shd w:val="clear" w:color="auto" w:fill="auto"/>
            <w:tcMar>
              <w:top w:w="100" w:type="dxa"/>
              <w:left w:w="100" w:type="dxa"/>
              <w:bottom w:w="100" w:type="dxa"/>
              <w:right w:w="100" w:type="dxa"/>
            </w:tcMar>
          </w:tcPr>
          <w:p w:rsidR="00456B36" w:rsidRDefault="00A71AF1" w:rsidP="00416D55">
            <w:pPr>
              <w:pStyle w:val="normal0"/>
            </w:pPr>
            <w:r>
              <w:rPr>
                <w:b/>
              </w:rPr>
              <w:t>Lesson</w:t>
            </w:r>
            <w:r w:rsidR="00F048FE">
              <w:rPr>
                <w:b/>
              </w:rPr>
              <w:t xml:space="preserve"> 4</w:t>
            </w:r>
            <w:r>
              <w:rPr>
                <w:b/>
              </w:rPr>
              <w:t>:</w:t>
            </w:r>
            <w:r w:rsidR="00416D55">
              <w:rPr>
                <w:b/>
              </w:rPr>
              <w:t xml:space="preserve"> Performance and Cell Respiration </w:t>
            </w:r>
            <w:r w:rsidR="00416D55">
              <w:t xml:space="preserve">(to access lesson, see AP materials on the Beetle Project homepage: </w:t>
            </w:r>
            <w:hyperlink r:id="rId14" w:history="1">
              <w:r w:rsidR="00C654ED" w:rsidRPr="003729D9">
                <w:rPr>
                  <w:rStyle w:val="Hyperlink"/>
                </w:rPr>
                <w:t>https://evolution.berkeley.edu/evolibrary/teach/lessons/beetle-project-overview.php</w:t>
              </w:r>
            </w:hyperlink>
            <w:r w:rsidR="00416D55">
              <w:t>)</w:t>
            </w:r>
          </w:p>
        </w:tc>
        <w:tc>
          <w:tcPr>
            <w:tcW w:w="4680" w:type="dxa"/>
            <w:shd w:val="clear" w:color="auto" w:fill="auto"/>
            <w:tcMar>
              <w:top w:w="100" w:type="dxa"/>
              <w:left w:w="100" w:type="dxa"/>
              <w:bottom w:w="100" w:type="dxa"/>
              <w:right w:w="100" w:type="dxa"/>
            </w:tcMar>
          </w:tcPr>
          <w:p w:rsidR="00456B36" w:rsidRDefault="00A71AF1">
            <w:pPr>
              <w:pStyle w:val="normal0"/>
              <w:widowControl w:val="0"/>
              <w:spacing w:line="240" w:lineRule="auto"/>
            </w:pPr>
            <w:r>
              <w:t>AP Unit Connections:</w:t>
            </w:r>
          </w:p>
          <w:p w:rsidR="00456B36" w:rsidRDefault="00A71AF1">
            <w:pPr>
              <w:pStyle w:val="normal0"/>
              <w:numPr>
                <w:ilvl w:val="0"/>
                <w:numId w:val="5"/>
              </w:numPr>
            </w:pPr>
            <w:r>
              <w:t>Unit 7 - Natural Selection</w:t>
            </w:r>
          </w:p>
          <w:p w:rsidR="00456B36" w:rsidRDefault="00A71AF1">
            <w:pPr>
              <w:pStyle w:val="normal0"/>
              <w:numPr>
                <w:ilvl w:val="1"/>
                <w:numId w:val="5"/>
              </w:numPr>
            </w:pPr>
            <w:r>
              <w:t>Continuing Evolution</w:t>
            </w:r>
          </w:p>
          <w:p w:rsidR="00456B36" w:rsidRDefault="00A71AF1">
            <w:pPr>
              <w:pStyle w:val="normal0"/>
              <w:numPr>
                <w:ilvl w:val="1"/>
                <w:numId w:val="5"/>
              </w:numPr>
            </w:pPr>
            <w:r>
              <w:t>Speciation</w:t>
            </w:r>
          </w:p>
        </w:tc>
      </w:tr>
      <w:tr w:rsidR="00456B36">
        <w:trPr>
          <w:trHeight w:val="420"/>
        </w:trPr>
        <w:tc>
          <w:tcPr>
            <w:tcW w:w="9360" w:type="dxa"/>
            <w:gridSpan w:val="2"/>
            <w:shd w:val="clear" w:color="auto" w:fill="auto"/>
            <w:tcMar>
              <w:top w:w="100" w:type="dxa"/>
              <w:left w:w="100" w:type="dxa"/>
              <w:bottom w:w="100" w:type="dxa"/>
              <w:right w:w="100" w:type="dxa"/>
            </w:tcMar>
          </w:tcPr>
          <w:p w:rsidR="00456B36" w:rsidRDefault="00A71AF1">
            <w:pPr>
              <w:pStyle w:val="normal0"/>
            </w:pPr>
            <w:r>
              <w:t>AP Science Practices:</w:t>
            </w:r>
          </w:p>
          <w:p w:rsidR="00456B36" w:rsidRDefault="00A71AF1">
            <w:pPr>
              <w:pStyle w:val="normal0"/>
              <w:numPr>
                <w:ilvl w:val="0"/>
                <w:numId w:val="14"/>
              </w:numPr>
            </w:pPr>
            <w:r>
              <w:t>Visual Representations [2.A, 2.B]</w:t>
            </w:r>
          </w:p>
          <w:p w:rsidR="00456B36" w:rsidRDefault="00A71AF1">
            <w:pPr>
              <w:pStyle w:val="normal0"/>
              <w:numPr>
                <w:ilvl w:val="0"/>
                <w:numId w:val="14"/>
              </w:numPr>
            </w:pPr>
            <w:r>
              <w:t>Questions and Methods [3.C]</w:t>
            </w:r>
          </w:p>
          <w:p w:rsidR="00456B36" w:rsidRDefault="00A71AF1">
            <w:pPr>
              <w:pStyle w:val="normal0"/>
              <w:numPr>
                <w:ilvl w:val="0"/>
                <w:numId w:val="14"/>
              </w:numPr>
            </w:pPr>
            <w:r>
              <w:t>Representing and Describing Data [4.B]</w:t>
            </w:r>
          </w:p>
          <w:p w:rsidR="00456B36" w:rsidRDefault="00A71AF1">
            <w:pPr>
              <w:pStyle w:val="normal0"/>
              <w:numPr>
                <w:ilvl w:val="0"/>
                <w:numId w:val="14"/>
              </w:numPr>
            </w:pPr>
            <w:r>
              <w:t>Argumentation [6.B, 6.C]</w:t>
            </w:r>
          </w:p>
        </w:tc>
      </w:tr>
      <w:tr w:rsidR="00456B36">
        <w:tc>
          <w:tcPr>
            <w:tcW w:w="4680" w:type="dxa"/>
            <w:shd w:val="clear" w:color="auto" w:fill="auto"/>
            <w:tcMar>
              <w:top w:w="100" w:type="dxa"/>
              <w:left w:w="100" w:type="dxa"/>
              <w:bottom w:w="100" w:type="dxa"/>
              <w:right w:w="100" w:type="dxa"/>
            </w:tcMar>
          </w:tcPr>
          <w:p w:rsidR="00456B36" w:rsidRDefault="00A71AF1">
            <w:pPr>
              <w:pStyle w:val="normal0"/>
            </w:pPr>
            <w:r>
              <w:t xml:space="preserve">AP Biology Learning Objectives: </w:t>
            </w:r>
          </w:p>
          <w:p w:rsidR="00456B36" w:rsidRDefault="00A71AF1">
            <w:pPr>
              <w:pStyle w:val="normal0"/>
              <w:numPr>
                <w:ilvl w:val="0"/>
                <w:numId w:val="26"/>
              </w:numPr>
            </w:pPr>
            <w:r>
              <w:t>EVO-3.A - Explain how evolution is an ongoing process in all living organisms.</w:t>
            </w:r>
          </w:p>
          <w:p w:rsidR="00456B36" w:rsidRDefault="00A71AF1">
            <w:pPr>
              <w:pStyle w:val="normal0"/>
              <w:numPr>
                <w:ilvl w:val="0"/>
                <w:numId w:val="26"/>
              </w:numPr>
            </w:pPr>
            <w:r>
              <w:t>EVO-3.D - Describe the conditions under which new species may arise.</w:t>
            </w:r>
          </w:p>
        </w:tc>
        <w:tc>
          <w:tcPr>
            <w:tcW w:w="4680" w:type="dxa"/>
            <w:shd w:val="clear" w:color="auto" w:fill="auto"/>
            <w:tcMar>
              <w:top w:w="100" w:type="dxa"/>
              <w:left w:w="100" w:type="dxa"/>
              <w:bottom w:w="100" w:type="dxa"/>
              <w:right w:w="100" w:type="dxa"/>
            </w:tcMar>
          </w:tcPr>
          <w:p w:rsidR="00456B36" w:rsidRDefault="00A71AF1">
            <w:pPr>
              <w:pStyle w:val="normal0"/>
              <w:widowControl w:val="0"/>
              <w:spacing w:line="240" w:lineRule="auto"/>
            </w:pPr>
            <w:r>
              <w:t>AP Biology Essential Knowledge:</w:t>
            </w:r>
          </w:p>
          <w:p w:rsidR="00456B36" w:rsidRDefault="00A71AF1">
            <w:pPr>
              <w:pStyle w:val="normal0"/>
              <w:widowControl w:val="0"/>
              <w:numPr>
                <w:ilvl w:val="0"/>
                <w:numId w:val="11"/>
              </w:numPr>
              <w:spacing w:line="240" w:lineRule="auto"/>
            </w:pPr>
            <w:r>
              <w:t>EVO-3.A.1 Populations of organisms continue to evolve.</w:t>
            </w:r>
          </w:p>
          <w:p w:rsidR="00456B36" w:rsidRDefault="00A71AF1">
            <w:pPr>
              <w:pStyle w:val="normal0"/>
              <w:widowControl w:val="0"/>
              <w:numPr>
                <w:ilvl w:val="0"/>
                <w:numId w:val="11"/>
              </w:numPr>
              <w:spacing w:line="240" w:lineRule="auto"/>
            </w:pPr>
            <w:r>
              <w:t>EVO-3.A.2 All species have evolved and continue to evolve—</w:t>
            </w:r>
          </w:p>
          <w:p w:rsidR="00456B36" w:rsidRDefault="00A71AF1">
            <w:pPr>
              <w:pStyle w:val="normal0"/>
              <w:widowControl w:val="0"/>
              <w:numPr>
                <w:ilvl w:val="0"/>
                <w:numId w:val="22"/>
              </w:numPr>
              <w:spacing w:line="240" w:lineRule="auto"/>
            </w:pPr>
            <w:r>
              <w:t>Genomic changes over time.</w:t>
            </w:r>
          </w:p>
          <w:p w:rsidR="00456B36" w:rsidRDefault="00A71AF1">
            <w:pPr>
              <w:pStyle w:val="normal0"/>
              <w:widowControl w:val="0"/>
              <w:numPr>
                <w:ilvl w:val="0"/>
                <w:numId w:val="22"/>
              </w:numPr>
              <w:spacing w:line="240" w:lineRule="auto"/>
            </w:pPr>
            <w:r>
              <w:t>Continuous change in the fossil record.</w:t>
            </w:r>
          </w:p>
          <w:p w:rsidR="00456B36" w:rsidRDefault="00A71AF1">
            <w:pPr>
              <w:pStyle w:val="normal0"/>
              <w:widowControl w:val="0"/>
              <w:numPr>
                <w:ilvl w:val="0"/>
                <w:numId w:val="22"/>
              </w:numPr>
              <w:spacing w:line="240" w:lineRule="auto"/>
            </w:pPr>
            <w:r>
              <w:t>Evolution of resistance to antibiotics, pesticides, herbicides, or chemotherapy drugs.</w:t>
            </w:r>
          </w:p>
          <w:p w:rsidR="00456B36" w:rsidRDefault="00A71AF1">
            <w:pPr>
              <w:pStyle w:val="normal0"/>
              <w:widowControl w:val="0"/>
              <w:numPr>
                <w:ilvl w:val="0"/>
                <w:numId w:val="22"/>
              </w:numPr>
              <w:spacing w:line="240" w:lineRule="auto"/>
            </w:pPr>
            <w:r>
              <w:t>Pathogens evolve and cause emergent diseases.</w:t>
            </w:r>
          </w:p>
          <w:p w:rsidR="00456B36" w:rsidRDefault="00A71AF1">
            <w:pPr>
              <w:pStyle w:val="normal0"/>
              <w:widowControl w:val="0"/>
              <w:numPr>
                <w:ilvl w:val="0"/>
                <w:numId w:val="21"/>
              </w:numPr>
              <w:spacing w:line="240" w:lineRule="auto"/>
            </w:pPr>
            <w:r>
              <w:t>EVO-3.D.1 Speciation may occur when two populations become reproductively isolated from each other.</w:t>
            </w:r>
          </w:p>
          <w:p w:rsidR="00456B36" w:rsidRDefault="00A71AF1">
            <w:pPr>
              <w:pStyle w:val="normal0"/>
              <w:widowControl w:val="0"/>
              <w:numPr>
                <w:ilvl w:val="0"/>
                <w:numId w:val="21"/>
              </w:numPr>
              <w:spacing w:line="240" w:lineRule="auto"/>
            </w:pPr>
            <w:r>
              <w:t>EVO-3.D.2 The biological species concept provides a commonly used definition of species for sexually reproducing organisms. It states that species can be defined as a group capable of interbreeding and exchanging genetic information to produce viable, fertile offspring.</w:t>
            </w:r>
          </w:p>
        </w:tc>
      </w:tr>
      <w:tr w:rsidR="00456B36">
        <w:tc>
          <w:tcPr>
            <w:tcW w:w="4680" w:type="dxa"/>
            <w:shd w:val="clear" w:color="auto" w:fill="auto"/>
            <w:tcMar>
              <w:top w:w="100" w:type="dxa"/>
              <w:left w:w="100" w:type="dxa"/>
              <w:bottom w:w="100" w:type="dxa"/>
              <w:right w:w="100" w:type="dxa"/>
            </w:tcMar>
          </w:tcPr>
          <w:p w:rsidR="00456B36" w:rsidRDefault="00A71AF1" w:rsidP="00416D55">
            <w:pPr>
              <w:pStyle w:val="normal0"/>
            </w:pPr>
            <w:r>
              <w:rPr>
                <w:b/>
              </w:rPr>
              <w:t>Lesso</w:t>
            </w:r>
            <w:r w:rsidR="00416D55">
              <w:rPr>
                <w:b/>
              </w:rPr>
              <w:t>n</w:t>
            </w:r>
            <w:r w:rsidR="00F048FE">
              <w:rPr>
                <w:b/>
              </w:rPr>
              <w:t xml:space="preserve"> 5</w:t>
            </w:r>
            <w:r w:rsidR="00416D55">
              <w:rPr>
                <w:b/>
              </w:rPr>
              <w:t xml:space="preserve">: Population Differences &amp; Hardy-Weinberg Equilibrium </w:t>
            </w:r>
            <w:r w:rsidR="00416D55">
              <w:t xml:space="preserve">(to access lesson, see AP materials on the Beetle Project homepage: </w:t>
            </w:r>
            <w:hyperlink r:id="rId15" w:history="1">
              <w:r w:rsidR="00C654ED" w:rsidRPr="003729D9">
                <w:rPr>
                  <w:rStyle w:val="Hyperlink"/>
                </w:rPr>
                <w:t>https://evolution.berkeley.edu/evolibrary/teach/lessons/beetle-project-overview.php</w:t>
              </w:r>
            </w:hyperlink>
            <w:r w:rsidR="00416D55">
              <w:t>)</w:t>
            </w:r>
          </w:p>
        </w:tc>
        <w:tc>
          <w:tcPr>
            <w:tcW w:w="4680" w:type="dxa"/>
            <w:shd w:val="clear" w:color="auto" w:fill="auto"/>
            <w:tcMar>
              <w:top w:w="100" w:type="dxa"/>
              <w:left w:w="100" w:type="dxa"/>
              <w:bottom w:w="100" w:type="dxa"/>
              <w:right w:w="100" w:type="dxa"/>
            </w:tcMar>
          </w:tcPr>
          <w:p w:rsidR="00456B36" w:rsidRDefault="00A71AF1">
            <w:pPr>
              <w:pStyle w:val="normal0"/>
              <w:widowControl w:val="0"/>
              <w:spacing w:line="240" w:lineRule="auto"/>
            </w:pPr>
            <w:r>
              <w:t>AP Unit Connections:</w:t>
            </w:r>
          </w:p>
          <w:p w:rsidR="00456B36" w:rsidRDefault="00A71AF1">
            <w:pPr>
              <w:pStyle w:val="normal0"/>
              <w:numPr>
                <w:ilvl w:val="0"/>
                <w:numId w:val="18"/>
              </w:numPr>
            </w:pPr>
            <w:r>
              <w:t>Unit 7 - Natural Selection</w:t>
            </w:r>
          </w:p>
          <w:p w:rsidR="00456B36" w:rsidRDefault="00A71AF1">
            <w:pPr>
              <w:pStyle w:val="normal0"/>
              <w:numPr>
                <w:ilvl w:val="1"/>
                <w:numId w:val="18"/>
              </w:numPr>
            </w:pPr>
            <w:r>
              <w:t>Population Genetics</w:t>
            </w:r>
          </w:p>
          <w:p w:rsidR="00456B36" w:rsidRDefault="00A71AF1">
            <w:pPr>
              <w:pStyle w:val="normal0"/>
              <w:numPr>
                <w:ilvl w:val="1"/>
                <w:numId w:val="18"/>
              </w:numPr>
            </w:pPr>
            <w:r>
              <w:t>Hardy-Weinberg Equilibrium</w:t>
            </w:r>
          </w:p>
          <w:p w:rsidR="00456B36" w:rsidRDefault="00A71AF1">
            <w:pPr>
              <w:pStyle w:val="normal0"/>
              <w:numPr>
                <w:ilvl w:val="1"/>
                <w:numId w:val="18"/>
              </w:numPr>
            </w:pPr>
            <w:r>
              <w:t>Speciation</w:t>
            </w:r>
          </w:p>
        </w:tc>
      </w:tr>
      <w:tr w:rsidR="00456B36">
        <w:trPr>
          <w:trHeight w:val="420"/>
        </w:trPr>
        <w:tc>
          <w:tcPr>
            <w:tcW w:w="9360" w:type="dxa"/>
            <w:gridSpan w:val="2"/>
            <w:shd w:val="clear" w:color="auto" w:fill="auto"/>
            <w:tcMar>
              <w:top w:w="100" w:type="dxa"/>
              <w:left w:w="100" w:type="dxa"/>
              <w:bottom w:w="100" w:type="dxa"/>
              <w:right w:w="100" w:type="dxa"/>
            </w:tcMar>
          </w:tcPr>
          <w:p w:rsidR="00456B36" w:rsidRDefault="00A71AF1">
            <w:pPr>
              <w:pStyle w:val="normal0"/>
            </w:pPr>
            <w:r>
              <w:t>AP Science Practices:</w:t>
            </w:r>
          </w:p>
          <w:p w:rsidR="00456B36" w:rsidRDefault="00A71AF1">
            <w:pPr>
              <w:pStyle w:val="normal0"/>
              <w:numPr>
                <w:ilvl w:val="0"/>
                <w:numId w:val="14"/>
              </w:numPr>
            </w:pPr>
            <w:r>
              <w:t>Visual Representations [2.A, 2.B]</w:t>
            </w:r>
          </w:p>
          <w:p w:rsidR="00456B36" w:rsidRDefault="00A71AF1">
            <w:pPr>
              <w:pStyle w:val="normal0"/>
              <w:numPr>
                <w:ilvl w:val="0"/>
                <w:numId w:val="14"/>
              </w:numPr>
            </w:pPr>
            <w:r>
              <w:t>Representing and Describing Data [4.B]</w:t>
            </w:r>
          </w:p>
          <w:p w:rsidR="00456B36" w:rsidRDefault="00A71AF1">
            <w:pPr>
              <w:pStyle w:val="normal0"/>
              <w:numPr>
                <w:ilvl w:val="0"/>
                <w:numId w:val="14"/>
              </w:numPr>
            </w:pPr>
            <w:r>
              <w:t>Argumentation [6.A, 6.B, 6.C, 6.D, 6.E]</w:t>
            </w:r>
          </w:p>
        </w:tc>
      </w:tr>
      <w:tr w:rsidR="00456B36">
        <w:tc>
          <w:tcPr>
            <w:tcW w:w="4680" w:type="dxa"/>
            <w:shd w:val="clear" w:color="auto" w:fill="auto"/>
            <w:tcMar>
              <w:top w:w="100" w:type="dxa"/>
              <w:left w:w="100" w:type="dxa"/>
              <w:bottom w:w="100" w:type="dxa"/>
              <w:right w:w="100" w:type="dxa"/>
            </w:tcMar>
          </w:tcPr>
          <w:p w:rsidR="00456B36" w:rsidRDefault="00A71AF1">
            <w:pPr>
              <w:pStyle w:val="normal0"/>
            </w:pPr>
            <w:r>
              <w:t xml:space="preserve">AP Biology Learning Objectives: </w:t>
            </w:r>
          </w:p>
          <w:p w:rsidR="00456B36" w:rsidRDefault="00A71AF1">
            <w:pPr>
              <w:pStyle w:val="normal0"/>
              <w:numPr>
                <w:ilvl w:val="0"/>
                <w:numId w:val="4"/>
              </w:numPr>
            </w:pPr>
            <w:r>
              <w:t>EVO-1.J - Describe the change in the genetic makeup of a population over time.</w:t>
            </w:r>
          </w:p>
          <w:p w:rsidR="00456B36" w:rsidRDefault="00A71AF1">
            <w:pPr>
              <w:pStyle w:val="normal0"/>
              <w:numPr>
                <w:ilvl w:val="0"/>
                <w:numId w:val="4"/>
              </w:numPr>
            </w:pPr>
            <w:r>
              <w:t>EVO-1.K - Describe the conditions under which allele and genotype frequencies will change in populations.</w:t>
            </w:r>
          </w:p>
          <w:p w:rsidR="00456B36" w:rsidRDefault="00A71AF1">
            <w:pPr>
              <w:pStyle w:val="normal0"/>
              <w:numPr>
                <w:ilvl w:val="0"/>
                <w:numId w:val="4"/>
              </w:numPr>
            </w:pPr>
            <w:r>
              <w:t>EVO-1.L - Explain the impacts on the population if any of the conditions of Hardy-Weinberg are not met.</w:t>
            </w:r>
          </w:p>
          <w:p w:rsidR="00456B36" w:rsidRDefault="00A71AF1">
            <w:pPr>
              <w:pStyle w:val="normal0"/>
              <w:numPr>
                <w:ilvl w:val="0"/>
                <w:numId w:val="4"/>
              </w:numPr>
            </w:pPr>
            <w:r>
              <w:t>EVO-3.E - Describe the rate of evolution and speciation under different ecological conditions.</w:t>
            </w:r>
          </w:p>
          <w:p w:rsidR="00456B36" w:rsidRDefault="00A71AF1">
            <w:pPr>
              <w:pStyle w:val="normal0"/>
              <w:numPr>
                <w:ilvl w:val="0"/>
                <w:numId w:val="4"/>
              </w:numPr>
            </w:pPr>
            <w:r>
              <w:t>EVO-3.F - Explain the processes and mechanisms that drive speciation.</w:t>
            </w:r>
          </w:p>
        </w:tc>
        <w:tc>
          <w:tcPr>
            <w:tcW w:w="4680" w:type="dxa"/>
            <w:shd w:val="clear" w:color="auto" w:fill="auto"/>
            <w:tcMar>
              <w:top w:w="100" w:type="dxa"/>
              <w:left w:w="100" w:type="dxa"/>
              <w:bottom w:w="100" w:type="dxa"/>
              <w:right w:w="100" w:type="dxa"/>
            </w:tcMar>
          </w:tcPr>
          <w:p w:rsidR="00456B36" w:rsidRDefault="00A71AF1">
            <w:pPr>
              <w:pStyle w:val="normal0"/>
              <w:widowControl w:val="0"/>
              <w:spacing w:line="240" w:lineRule="auto"/>
            </w:pPr>
            <w:r>
              <w:t>AP Biology Essential Knowledge:</w:t>
            </w:r>
          </w:p>
          <w:p w:rsidR="00456B36" w:rsidRDefault="00A71AF1">
            <w:pPr>
              <w:pStyle w:val="normal0"/>
              <w:widowControl w:val="0"/>
              <w:numPr>
                <w:ilvl w:val="0"/>
                <w:numId w:val="24"/>
              </w:numPr>
              <w:spacing w:line="240" w:lineRule="auto"/>
            </w:pPr>
            <w:r>
              <w:t>EVO-1.J.1 Mutation results in genetic variation, which provides phenotypes on which natural selection acts.</w:t>
            </w:r>
          </w:p>
          <w:p w:rsidR="00456B36" w:rsidRDefault="00A71AF1">
            <w:pPr>
              <w:pStyle w:val="normal0"/>
              <w:widowControl w:val="0"/>
              <w:numPr>
                <w:ilvl w:val="0"/>
                <w:numId w:val="24"/>
              </w:numPr>
              <w:spacing w:line="240" w:lineRule="auto"/>
            </w:pPr>
            <w:r>
              <w:t>EVO-1.K.1 Hardy-Weinberg is a model for describing and predicting allele frequencies in a nonevolving population. Conditions for a population or an allele to be in Hardy-Weinberg equilibrium are—(1) a large population size, (2) absence of migration, (3) no net mutations, (4) random mating, and (5) absence of selection. These conditions are seldom met, but they provide a valuable null hypothesis.</w:t>
            </w:r>
          </w:p>
          <w:p w:rsidR="00456B36" w:rsidRDefault="00A71AF1">
            <w:pPr>
              <w:pStyle w:val="normal0"/>
              <w:widowControl w:val="0"/>
              <w:numPr>
                <w:ilvl w:val="0"/>
                <w:numId w:val="24"/>
              </w:numPr>
              <w:spacing w:line="240" w:lineRule="auto"/>
            </w:pPr>
            <w:r>
              <w:t>EVO-1.K.2 Allele frequencies in a population can be calculated from genotype frequencies.</w:t>
            </w:r>
          </w:p>
          <w:p w:rsidR="00456B36" w:rsidRDefault="00A71AF1">
            <w:pPr>
              <w:pStyle w:val="normal0"/>
              <w:widowControl w:val="0"/>
              <w:numPr>
                <w:ilvl w:val="0"/>
                <w:numId w:val="24"/>
              </w:numPr>
              <w:spacing w:line="240" w:lineRule="auto"/>
            </w:pPr>
            <w:r>
              <w:t>EVO-1.L.1 Changes in allele frequencies provide evidence for the occurrence of evolution in a population.</w:t>
            </w:r>
          </w:p>
          <w:p w:rsidR="00456B36" w:rsidRDefault="00A71AF1">
            <w:pPr>
              <w:pStyle w:val="normal0"/>
              <w:widowControl w:val="0"/>
              <w:numPr>
                <w:ilvl w:val="0"/>
                <w:numId w:val="24"/>
              </w:numPr>
              <w:spacing w:line="240" w:lineRule="auto"/>
            </w:pPr>
            <w:r>
              <w:t>EVO-1.L.2 Small populations are more susceptible to random environmental impact than large populations.</w:t>
            </w:r>
          </w:p>
          <w:p w:rsidR="00456B36" w:rsidRDefault="00A71AF1">
            <w:pPr>
              <w:pStyle w:val="normal0"/>
              <w:widowControl w:val="0"/>
              <w:numPr>
                <w:ilvl w:val="0"/>
                <w:numId w:val="24"/>
              </w:numPr>
              <w:spacing w:line="240" w:lineRule="auto"/>
            </w:pPr>
            <w:r>
              <w:t>EVO-3.E.1 Punctuated equilibrium is when evolution occurs rapidly after a long period of stasis. Gradualism is when evolution occurs slowly over hundreds of thousands or millions of years.</w:t>
            </w:r>
          </w:p>
          <w:p w:rsidR="00456B36" w:rsidRDefault="00A71AF1">
            <w:pPr>
              <w:pStyle w:val="normal0"/>
              <w:widowControl w:val="0"/>
              <w:numPr>
                <w:ilvl w:val="0"/>
                <w:numId w:val="24"/>
              </w:numPr>
              <w:spacing w:line="240" w:lineRule="auto"/>
            </w:pPr>
            <w:r>
              <w:t>EVO-3.E.2 Divergent evolution occurs when adaptation to new habitats results in phenotypic diversification. Speciation rates can be especially rapid during times of adaptive radiation as new habitats become available.</w:t>
            </w:r>
          </w:p>
          <w:p w:rsidR="00456B36" w:rsidRDefault="00A71AF1">
            <w:pPr>
              <w:pStyle w:val="normal0"/>
              <w:widowControl w:val="0"/>
              <w:numPr>
                <w:ilvl w:val="0"/>
                <w:numId w:val="24"/>
              </w:numPr>
              <w:spacing w:line="240" w:lineRule="auto"/>
            </w:pPr>
            <w:r>
              <w:t>EVO-3.F.1 Speciation results in diversity of life forms.</w:t>
            </w:r>
          </w:p>
          <w:p w:rsidR="00456B36" w:rsidRDefault="00A71AF1">
            <w:pPr>
              <w:pStyle w:val="normal0"/>
              <w:widowControl w:val="0"/>
              <w:numPr>
                <w:ilvl w:val="0"/>
                <w:numId w:val="24"/>
              </w:numPr>
              <w:spacing w:line="240" w:lineRule="auto"/>
            </w:pPr>
            <w:r>
              <w:t>EVO-3.F.2 Speciation may be sympatric or allopatric.</w:t>
            </w:r>
          </w:p>
          <w:p w:rsidR="00456B36" w:rsidRDefault="00A71AF1">
            <w:pPr>
              <w:pStyle w:val="normal0"/>
              <w:widowControl w:val="0"/>
              <w:numPr>
                <w:ilvl w:val="0"/>
                <w:numId w:val="24"/>
              </w:numPr>
              <w:spacing w:line="240" w:lineRule="auto"/>
            </w:pPr>
            <w:r>
              <w:t>EVO-3.F.3 Various prezygotic and postzygotic mechanisms can maintain reproductive isolation and prevent gene flow between populations.</w:t>
            </w:r>
          </w:p>
        </w:tc>
      </w:tr>
      <w:tr w:rsidR="00456B36">
        <w:tc>
          <w:tcPr>
            <w:tcW w:w="4680" w:type="dxa"/>
            <w:shd w:val="clear" w:color="auto" w:fill="auto"/>
            <w:tcMar>
              <w:top w:w="100" w:type="dxa"/>
              <w:left w:w="100" w:type="dxa"/>
              <w:bottom w:w="100" w:type="dxa"/>
              <w:right w:w="100" w:type="dxa"/>
            </w:tcMar>
          </w:tcPr>
          <w:p w:rsidR="00456B36" w:rsidRDefault="00A71AF1" w:rsidP="00125B77">
            <w:pPr>
              <w:pStyle w:val="normal0"/>
            </w:pPr>
            <w:r>
              <w:rPr>
                <w:b/>
              </w:rPr>
              <w:t>Lesson</w:t>
            </w:r>
            <w:r w:rsidR="00F048FE">
              <w:rPr>
                <w:b/>
              </w:rPr>
              <w:t xml:space="preserve"> 6</w:t>
            </w:r>
            <w:r>
              <w:rPr>
                <w:b/>
              </w:rPr>
              <w:t xml:space="preserve">: </w:t>
            </w:r>
            <w:r w:rsidR="00125B77" w:rsidRPr="00125B77">
              <w:rPr>
                <w:b/>
              </w:rPr>
              <w:t xml:space="preserve">Populations Shifts and a Changing Climate </w:t>
            </w:r>
            <w:r w:rsidR="00125B77">
              <w:t xml:space="preserve">(to access lesson, see AP materials on the Beetle Project homepage: </w:t>
            </w:r>
            <w:hyperlink r:id="rId16" w:history="1">
              <w:r w:rsidR="00C654ED" w:rsidRPr="003729D9">
                <w:rPr>
                  <w:rStyle w:val="Hyperlink"/>
                </w:rPr>
                <w:t>https://evolution.berkeley.edu/evolibrary/teach/lessons/beetle-project-overview.php</w:t>
              </w:r>
            </w:hyperlink>
            <w:r w:rsidR="00125B77">
              <w:t>)</w:t>
            </w:r>
          </w:p>
        </w:tc>
        <w:tc>
          <w:tcPr>
            <w:tcW w:w="4680" w:type="dxa"/>
            <w:shd w:val="clear" w:color="auto" w:fill="auto"/>
            <w:tcMar>
              <w:top w:w="100" w:type="dxa"/>
              <w:left w:w="100" w:type="dxa"/>
              <w:bottom w:w="100" w:type="dxa"/>
              <w:right w:w="100" w:type="dxa"/>
            </w:tcMar>
          </w:tcPr>
          <w:p w:rsidR="00456B36" w:rsidRDefault="00A71AF1">
            <w:pPr>
              <w:pStyle w:val="normal0"/>
              <w:widowControl w:val="0"/>
              <w:spacing w:line="240" w:lineRule="auto"/>
            </w:pPr>
            <w:r>
              <w:t>AP Unit Connections:</w:t>
            </w:r>
          </w:p>
          <w:p w:rsidR="00456B36" w:rsidRDefault="00A71AF1">
            <w:pPr>
              <w:pStyle w:val="normal0"/>
              <w:numPr>
                <w:ilvl w:val="0"/>
                <w:numId w:val="3"/>
              </w:numPr>
            </w:pPr>
            <w:r>
              <w:t>Unit 7 - Natural Selection</w:t>
            </w:r>
          </w:p>
          <w:p w:rsidR="00456B36" w:rsidRDefault="00A71AF1">
            <w:pPr>
              <w:pStyle w:val="normal0"/>
              <w:numPr>
                <w:ilvl w:val="1"/>
                <w:numId w:val="3"/>
              </w:numPr>
            </w:pPr>
            <w:r>
              <w:t xml:space="preserve">Artificial Selection </w:t>
            </w:r>
          </w:p>
          <w:p w:rsidR="00456B36" w:rsidRDefault="00A71AF1">
            <w:pPr>
              <w:pStyle w:val="normal0"/>
              <w:numPr>
                <w:ilvl w:val="0"/>
                <w:numId w:val="3"/>
              </w:numPr>
            </w:pPr>
            <w:r>
              <w:t>Unit 8 - Ecology</w:t>
            </w:r>
          </w:p>
          <w:p w:rsidR="00456B36" w:rsidRDefault="00A71AF1">
            <w:pPr>
              <w:pStyle w:val="normal0"/>
              <w:numPr>
                <w:ilvl w:val="1"/>
                <w:numId w:val="3"/>
              </w:numPr>
            </w:pPr>
            <w:r>
              <w:t>Disruptions to Ecosystems</w:t>
            </w:r>
          </w:p>
          <w:p w:rsidR="00456B36" w:rsidRDefault="00A71AF1">
            <w:pPr>
              <w:pStyle w:val="normal0"/>
              <w:numPr>
                <w:ilvl w:val="0"/>
                <w:numId w:val="3"/>
              </w:numPr>
            </w:pPr>
            <w:r>
              <w:t>Unit 3 - Cellular Energetics</w:t>
            </w:r>
          </w:p>
          <w:p w:rsidR="00456B36" w:rsidRDefault="00A71AF1">
            <w:pPr>
              <w:pStyle w:val="normal0"/>
              <w:numPr>
                <w:ilvl w:val="1"/>
                <w:numId w:val="3"/>
              </w:numPr>
            </w:pPr>
            <w:r>
              <w:t>Fitness</w:t>
            </w:r>
          </w:p>
        </w:tc>
      </w:tr>
      <w:tr w:rsidR="00456B36">
        <w:trPr>
          <w:trHeight w:val="420"/>
        </w:trPr>
        <w:tc>
          <w:tcPr>
            <w:tcW w:w="9360" w:type="dxa"/>
            <w:gridSpan w:val="2"/>
            <w:shd w:val="clear" w:color="auto" w:fill="auto"/>
            <w:tcMar>
              <w:top w:w="100" w:type="dxa"/>
              <w:left w:w="100" w:type="dxa"/>
              <w:bottom w:w="100" w:type="dxa"/>
              <w:right w:w="100" w:type="dxa"/>
            </w:tcMar>
          </w:tcPr>
          <w:p w:rsidR="00456B36" w:rsidRDefault="00A71AF1">
            <w:pPr>
              <w:pStyle w:val="normal0"/>
            </w:pPr>
            <w:r>
              <w:t>AP Science Practices:</w:t>
            </w:r>
          </w:p>
          <w:p w:rsidR="00456B36" w:rsidRDefault="00A71AF1">
            <w:pPr>
              <w:pStyle w:val="normal0"/>
              <w:numPr>
                <w:ilvl w:val="0"/>
                <w:numId w:val="14"/>
              </w:numPr>
            </w:pPr>
            <w:r>
              <w:t>Representing and Describing Data [4.A, 4.B]</w:t>
            </w:r>
          </w:p>
          <w:p w:rsidR="00456B36" w:rsidRDefault="00A71AF1">
            <w:pPr>
              <w:pStyle w:val="normal0"/>
              <w:numPr>
                <w:ilvl w:val="0"/>
                <w:numId w:val="14"/>
              </w:numPr>
            </w:pPr>
            <w:r>
              <w:t>Argumentation [6.C, 6.D, 6.E]</w:t>
            </w:r>
          </w:p>
        </w:tc>
      </w:tr>
      <w:tr w:rsidR="00456B36">
        <w:tc>
          <w:tcPr>
            <w:tcW w:w="4680" w:type="dxa"/>
            <w:shd w:val="clear" w:color="auto" w:fill="auto"/>
            <w:tcMar>
              <w:top w:w="100" w:type="dxa"/>
              <w:left w:w="100" w:type="dxa"/>
              <w:bottom w:w="100" w:type="dxa"/>
              <w:right w:w="100" w:type="dxa"/>
            </w:tcMar>
          </w:tcPr>
          <w:p w:rsidR="00456B36" w:rsidRDefault="00A71AF1">
            <w:pPr>
              <w:pStyle w:val="normal0"/>
            </w:pPr>
            <w:r>
              <w:t xml:space="preserve">AP Biology Learning Objectives: </w:t>
            </w:r>
          </w:p>
          <w:p w:rsidR="00456B36" w:rsidRDefault="00A71AF1">
            <w:pPr>
              <w:pStyle w:val="normal0"/>
              <w:numPr>
                <w:ilvl w:val="0"/>
                <w:numId w:val="19"/>
              </w:numPr>
            </w:pPr>
            <w:r>
              <w:t>EVO-1.F - Explain how humans can affect diversity within a population.</w:t>
            </w:r>
          </w:p>
          <w:p w:rsidR="00456B36" w:rsidRDefault="00A71AF1">
            <w:pPr>
              <w:pStyle w:val="normal0"/>
              <w:numPr>
                <w:ilvl w:val="0"/>
                <w:numId w:val="19"/>
              </w:numPr>
            </w:pPr>
            <w:r>
              <w:t>EVO-1.G - Explain the relationship between changes in the environment and evolutionary changes in the population.</w:t>
            </w:r>
          </w:p>
          <w:p w:rsidR="00456B36" w:rsidRDefault="00A71AF1">
            <w:pPr>
              <w:pStyle w:val="normal0"/>
              <w:numPr>
                <w:ilvl w:val="0"/>
                <w:numId w:val="19"/>
              </w:numPr>
            </w:pPr>
            <w:r>
              <w:t>SYI-2.B - Describe human activities that lead to changes in ecosystem structure and/ or dynamics.</w:t>
            </w:r>
          </w:p>
          <w:p w:rsidR="00456B36" w:rsidRDefault="00A71AF1">
            <w:pPr>
              <w:pStyle w:val="normal0"/>
              <w:numPr>
                <w:ilvl w:val="0"/>
                <w:numId w:val="19"/>
              </w:numPr>
            </w:pPr>
            <w:r>
              <w:t>SYI-3.A - Explain the connection between variation in the number and types of molecules within cells to the ability of the organism to survive and/or reproduce in different environments.</w:t>
            </w:r>
          </w:p>
        </w:tc>
        <w:tc>
          <w:tcPr>
            <w:tcW w:w="4680" w:type="dxa"/>
            <w:shd w:val="clear" w:color="auto" w:fill="auto"/>
            <w:tcMar>
              <w:top w:w="100" w:type="dxa"/>
              <w:left w:w="100" w:type="dxa"/>
              <w:bottom w:w="100" w:type="dxa"/>
              <w:right w:w="100" w:type="dxa"/>
            </w:tcMar>
          </w:tcPr>
          <w:p w:rsidR="00456B36" w:rsidRDefault="00A71AF1">
            <w:pPr>
              <w:pStyle w:val="normal0"/>
              <w:widowControl w:val="0"/>
              <w:spacing w:line="240" w:lineRule="auto"/>
            </w:pPr>
            <w:r>
              <w:t>AP Biology Essential Knowledge:</w:t>
            </w:r>
          </w:p>
          <w:p w:rsidR="00456B36" w:rsidRDefault="00A71AF1">
            <w:pPr>
              <w:pStyle w:val="normal0"/>
              <w:widowControl w:val="0"/>
              <w:numPr>
                <w:ilvl w:val="0"/>
                <w:numId w:val="9"/>
              </w:numPr>
              <w:spacing w:line="240" w:lineRule="auto"/>
            </w:pPr>
            <w:r>
              <w:t>EVO-1.F.1 Through artificial selection, humans affect variation in other species.</w:t>
            </w:r>
          </w:p>
          <w:p w:rsidR="00456B36" w:rsidRDefault="00A71AF1">
            <w:pPr>
              <w:pStyle w:val="normal0"/>
              <w:widowControl w:val="0"/>
              <w:numPr>
                <w:ilvl w:val="0"/>
                <w:numId w:val="9"/>
              </w:numPr>
              <w:spacing w:line="240" w:lineRule="auto"/>
            </w:pPr>
            <w:r>
              <w:t>EVO-1.G.1 Convergent evolution occurs when similar selective pressures result in similar phenotypic adaptations in different populations or species.</w:t>
            </w:r>
          </w:p>
          <w:p w:rsidR="00456B36" w:rsidRDefault="00A71AF1">
            <w:pPr>
              <w:pStyle w:val="normal0"/>
              <w:widowControl w:val="0"/>
              <w:numPr>
                <w:ilvl w:val="0"/>
                <w:numId w:val="9"/>
              </w:numPr>
              <w:spacing w:line="240" w:lineRule="auto"/>
            </w:pPr>
            <w:r>
              <w:t>SYI-2.B.1 The distribution of local and global ecosystems changes over time.</w:t>
            </w:r>
          </w:p>
          <w:p w:rsidR="00456B36" w:rsidRDefault="00A71AF1">
            <w:pPr>
              <w:pStyle w:val="normal0"/>
              <w:widowControl w:val="0"/>
              <w:numPr>
                <w:ilvl w:val="0"/>
                <w:numId w:val="9"/>
              </w:numPr>
              <w:spacing w:line="240" w:lineRule="auto"/>
            </w:pPr>
            <w:r>
              <w:t>SYI-2.B.2 Human impact accelerates change at local and global levels—</w:t>
            </w:r>
          </w:p>
          <w:p w:rsidR="00456B36" w:rsidRDefault="00A71AF1">
            <w:pPr>
              <w:pStyle w:val="normal0"/>
              <w:widowControl w:val="0"/>
              <w:numPr>
                <w:ilvl w:val="1"/>
                <w:numId w:val="9"/>
              </w:numPr>
              <w:spacing w:line="240" w:lineRule="auto"/>
            </w:pPr>
            <w:r>
              <w:t>The introduction of new diseases can devastate native species.</w:t>
            </w:r>
          </w:p>
          <w:p w:rsidR="00456B36" w:rsidRDefault="00A71AF1">
            <w:pPr>
              <w:pStyle w:val="normal0"/>
              <w:widowControl w:val="0"/>
              <w:numPr>
                <w:ilvl w:val="1"/>
                <w:numId w:val="9"/>
              </w:numPr>
              <w:spacing w:line="240" w:lineRule="auto"/>
            </w:pPr>
            <w:r>
              <w:t>Habitat change can occur because of human activity.</w:t>
            </w:r>
          </w:p>
          <w:p w:rsidR="00456B36" w:rsidRDefault="00A71AF1">
            <w:pPr>
              <w:pStyle w:val="normal0"/>
              <w:widowControl w:val="0"/>
              <w:numPr>
                <w:ilvl w:val="0"/>
                <w:numId w:val="9"/>
              </w:numPr>
              <w:spacing w:line="240" w:lineRule="auto"/>
            </w:pPr>
            <w:r>
              <w:t>SYI-3.A.1 Variation at the molecular level provides organisms with the ability to respond to a variety of environmental stimuli.</w:t>
            </w:r>
          </w:p>
          <w:p w:rsidR="00456B36" w:rsidRDefault="00A71AF1">
            <w:pPr>
              <w:pStyle w:val="normal0"/>
              <w:widowControl w:val="0"/>
              <w:numPr>
                <w:ilvl w:val="0"/>
                <w:numId w:val="9"/>
              </w:numPr>
              <w:spacing w:line="240" w:lineRule="auto"/>
            </w:pPr>
            <w:r>
              <w:t>SYI-3.A.2 Variation in the number and types of molecules within cells provides organisms a greater ability to survive and/or reproduce in different environments.</w:t>
            </w:r>
          </w:p>
        </w:tc>
      </w:tr>
    </w:tbl>
    <w:p w:rsidR="008178DF" w:rsidRDefault="008178DF">
      <w:pPr>
        <w:pStyle w:val="normal0"/>
      </w:pPr>
    </w:p>
    <w:p w:rsidR="008178DF" w:rsidRDefault="008178DF"/>
    <w:p w:rsidR="009E39F8" w:rsidRDefault="009E39F8" w:rsidP="009E39F8">
      <w:pPr>
        <w:pStyle w:val="normal0"/>
      </w:pPr>
      <w:r>
        <w:t>References:</w:t>
      </w:r>
    </w:p>
    <w:p w:rsidR="009E39F8" w:rsidRDefault="009E39F8" w:rsidP="009E39F8">
      <w:pPr>
        <w:pStyle w:val="normal0"/>
      </w:pPr>
      <w:r>
        <w:t xml:space="preserve">Otto, Sonja B. et al (2008) Predator Diversity And Identity Drive Interaction Strength And Trophic Cascades In A Food Web. Ecology, 89(1), 2008, pp. 134–144 </w:t>
      </w:r>
    </w:p>
    <w:p w:rsidR="009E39F8" w:rsidRDefault="009E39F8" w:rsidP="009E39F8">
      <w:pPr>
        <w:pStyle w:val="normal0"/>
      </w:pPr>
    </w:p>
    <w:p w:rsidR="009E39F8" w:rsidRDefault="009E39F8" w:rsidP="009E39F8">
      <w:pPr>
        <w:pStyle w:val="normal0"/>
      </w:pPr>
      <w:r>
        <w:t>Wang, W. et al (2004) Role of plant heat-shock proteins and molecular chaperones in the abiotic stress response. Trends Plant Sci. May;9(5):244-52.</w:t>
      </w:r>
    </w:p>
    <w:p w:rsidR="009E39F8" w:rsidRDefault="009E39F8" w:rsidP="009E39F8">
      <w:pPr>
        <w:pStyle w:val="normal0"/>
      </w:pPr>
    </w:p>
    <w:p w:rsidR="009E39F8" w:rsidRDefault="009E39F8" w:rsidP="009E39F8">
      <w:pPr>
        <w:pStyle w:val="normal0"/>
      </w:pPr>
      <w:r>
        <w:t>Rank, N.E. et al (2007) Phosphoglucose isomerase genotype affects running speed and heat shock protein expression after exposure to extreme temperatures in a montane willow beetle.</w:t>
      </w:r>
    </w:p>
    <w:p w:rsidR="009E39F8" w:rsidRDefault="009E39F8" w:rsidP="009E39F8">
      <w:pPr>
        <w:pStyle w:val="normal0"/>
      </w:pPr>
      <w:r>
        <w:t>Journal of Experimental Biology 210: 750-764.</w:t>
      </w:r>
    </w:p>
    <w:p w:rsidR="009E39F8" w:rsidRDefault="009E39F8" w:rsidP="009E39F8">
      <w:pPr>
        <w:pStyle w:val="normal0"/>
      </w:pPr>
    </w:p>
    <w:p w:rsidR="009E39F8" w:rsidRDefault="009E39F8" w:rsidP="009E39F8">
      <w:pPr>
        <w:pStyle w:val="normal0"/>
      </w:pPr>
      <w:r>
        <w:t>Rank, N.E. &amp; Dahlhoff, E.P. (2002) Allele frequency shifts in response to climate change and physiological consequences of allozyme variation in a montane insect. Evolution 56, 2278–2289.</w:t>
      </w:r>
    </w:p>
    <w:p w:rsidR="009E39F8" w:rsidRDefault="009E39F8" w:rsidP="009E39F8">
      <w:pPr>
        <w:pStyle w:val="normal0"/>
      </w:pPr>
    </w:p>
    <w:p w:rsidR="009E39F8" w:rsidRDefault="009E39F8" w:rsidP="009E39F8">
      <w:pPr>
        <w:pStyle w:val="normal0"/>
      </w:pPr>
      <w:r>
        <w:t xml:space="preserve">Hall et al. (2018) Climate Change in the Sierra Nevada: California’s Water Future. University of California, Los Angeles Center for Climate Science. </w:t>
      </w:r>
    </w:p>
    <w:p w:rsidR="00456B36" w:rsidRDefault="00456B36">
      <w:pPr>
        <w:pStyle w:val="normal0"/>
      </w:pPr>
    </w:p>
    <w:sectPr w:rsidR="00456B36" w:rsidSect="00456B36">
      <w:footerReference w:type="even" r:id="rId17"/>
      <w:footerReference w:type="default" r:id="rId18"/>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DF" w:rsidRDefault="009E33F0" w:rsidP="003729D9">
    <w:pPr>
      <w:pStyle w:val="Footer"/>
      <w:framePr w:wrap="around" w:vAnchor="text" w:hAnchor="margin" w:xAlign="right" w:y="1"/>
      <w:rPr>
        <w:rStyle w:val="PageNumber"/>
      </w:rPr>
    </w:pPr>
    <w:r>
      <w:rPr>
        <w:rStyle w:val="PageNumber"/>
      </w:rPr>
      <w:fldChar w:fldCharType="begin"/>
    </w:r>
    <w:r w:rsidR="008178DF">
      <w:rPr>
        <w:rStyle w:val="PageNumber"/>
      </w:rPr>
      <w:instrText xml:space="preserve">PAGE  </w:instrText>
    </w:r>
    <w:r>
      <w:rPr>
        <w:rStyle w:val="PageNumber"/>
      </w:rPr>
      <w:fldChar w:fldCharType="end"/>
    </w:r>
  </w:p>
  <w:p w:rsidR="008178DF" w:rsidRDefault="008178DF" w:rsidP="008178D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DF" w:rsidRDefault="009E33F0" w:rsidP="003729D9">
    <w:pPr>
      <w:pStyle w:val="Footer"/>
      <w:framePr w:wrap="around" w:vAnchor="text" w:hAnchor="margin" w:xAlign="right" w:y="1"/>
      <w:rPr>
        <w:rStyle w:val="PageNumber"/>
      </w:rPr>
    </w:pPr>
    <w:r>
      <w:rPr>
        <w:rStyle w:val="PageNumber"/>
      </w:rPr>
      <w:fldChar w:fldCharType="begin"/>
    </w:r>
    <w:r w:rsidR="008178DF">
      <w:rPr>
        <w:rStyle w:val="PageNumber"/>
      </w:rPr>
      <w:instrText xml:space="preserve">PAGE  </w:instrText>
    </w:r>
    <w:r>
      <w:rPr>
        <w:rStyle w:val="PageNumber"/>
      </w:rPr>
      <w:fldChar w:fldCharType="separate"/>
    </w:r>
    <w:r w:rsidR="009E39F8">
      <w:rPr>
        <w:rStyle w:val="PageNumber"/>
        <w:noProof/>
      </w:rPr>
      <w:t>7</w:t>
    </w:r>
    <w:r>
      <w:rPr>
        <w:rStyle w:val="PageNumber"/>
      </w:rPr>
      <w:fldChar w:fldCharType="end"/>
    </w:r>
  </w:p>
  <w:p w:rsidR="008178DF" w:rsidRDefault="008178DF" w:rsidP="008178D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2E7"/>
    <w:multiLevelType w:val="multilevel"/>
    <w:tmpl w:val="B66CF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612238"/>
    <w:multiLevelType w:val="multilevel"/>
    <w:tmpl w:val="E188B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C83131"/>
    <w:multiLevelType w:val="multilevel"/>
    <w:tmpl w:val="B8A40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3D5CEB"/>
    <w:multiLevelType w:val="multilevel"/>
    <w:tmpl w:val="D9D68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4204A1"/>
    <w:multiLevelType w:val="multilevel"/>
    <w:tmpl w:val="6D4ECB6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1502D49"/>
    <w:multiLevelType w:val="multilevel"/>
    <w:tmpl w:val="2550E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8B58EA"/>
    <w:multiLevelType w:val="multilevel"/>
    <w:tmpl w:val="B1DE1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B80CCF"/>
    <w:multiLevelType w:val="multilevel"/>
    <w:tmpl w:val="1ED2C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BF6CA6"/>
    <w:multiLevelType w:val="multilevel"/>
    <w:tmpl w:val="DB46C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559490F"/>
    <w:multiLevelType w:val="multilevel"/>
    <w:tmpl w:val="1C868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78B1643"/>
    <w:multiLevelType w:val="multilevel"/>
    <w:tmpl w:val="6FAC9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C4153DB"/>
    <w:multiLevelType w:val="multilevel"/>
    <w:tmpl w:val="9454D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1911D26"/>
    <w:multiLevelType w:val="multilevel"/>
    <w:tmpl w:val="CD5CF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51876AD"/>
    <w:multiLevelType w:val="multilevel"/>
    <w:tmpl w:val="4454D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90A58C3"/>
    <w:multiLevelType w:val="multilevel"/>
    <w:tmpl w:val="E9306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B0E170F"/>
    <w:multiLevelType w:val="multilevel"/>
    <w:tmpl w:val="9E92E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E3212FE"/>
    <w:multiLevelType w:val="multilevel"/>
    <w:tmpl w:val="B75AA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FB477A8"/>
    <w:multiLevelType w:val="multilevel"/>
    <w:tmpl w:val="7F263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0754EE0"/>
    <w:multiLevelType w:val="multilevel"/>
    <w:tmpl w:val="788A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5F4321D"/>
    <w:multiLevelType w:val="multilevel"/>
    <w:tmpl w:val="99444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1E9001B"/>
    <w:multiLevelType w:val="multilevel"/>
    <w:tmpl w:val="5F26D25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1B73C2D"/>
    <w:multiLevelType w:val="multilevel"/>
    <w:tmpl w:val="B306A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25F7BC2"/>
    <w:multiLevelType w:val="multilevel"/>
    <w:tmpl w:val="0486D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3793DCC"/>
    <w:multiLevelType w:val="multilevel"/>
    <w:tmpl w:val="D26C1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6A74054"/>
    <w:multiLevelType w:val="multilevel"/>
    <w:tmpl w:val="4EEC0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FA10E8A"/>
    <w:multiLevelType w:val="multilevel"/>
    <w:tmpl w:val="F36AC09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7"/>
  </w:num>
  <w:num w:numId="3">
    <w:abstractNumId w:val="2"/>
  </w:num>
  <w:num w:numId="4">
    <w:abstractNumId w:val="12"/>
  </w:num>
  <w:num w:numId="5">
    <w:abstractNumId w:val="18"/>
  </w:num>
  <w:num w:numId="6">
    <w:abstractNumId w:val="16"/>
  </w:num>
  <w:num w:numId="7">
    <w:abstractNumId w:val="20"/>
  </w:num>
  <w:num w:numId="8">
    <w:abstractNumId w:val="23"/>
  </w:num>
  <w:num w:numId="9">
    <w:abstractNumId w:val="25"/>
  </w:num>
  <w:num w:numId="10">
    <w:abstractNumId w:val="9"/>
  </w:num>
  <w:num w:numId="11">
    <w:abstractNumId w:val="14"/>
  </w:num>
  <w:num w:numId="12">
    <w:abstractNumId w:val="1"/>
  </w:num>
  <w:num w:numId="13">
    <w:abstractNumId w:val="19"/>
  </w:num>
  <w:num w:numId="14">
    <w:abstractNumId w:val="15"/>
  </w:num>
  <w:num w:numId="15">
    <w:abstractNumId w:val="0"/>
  </w:num>
  <w:num w:numId="16">
    <w:abstractNumId w:val="3"/>
  </w:num>
  <w:num w:numId="17">
    <w:abstractNumId w:val="10"/>
  </w:num>
  <w:num w:numId="18">
    <w:abstractNumId w:val="6"/>
  </w:num>
  <w:num w:numId="19">
    <w:abstractNumId w:val="5"/>
  </w:num>
  <w:num w:numId="20">
    <w:abstractNumId w:val="22"/>
  </w:num>
  <w:num w:numId="21">
    <w:abstractNumId w:val="17"/>
  </w:num>
  <w:num w:numId="22">
    <w:abstractNumId w:val="4"/>
  </w:num>
  <w:num w:numId="23">
    <w:abstractNumId w:val="21"/>
  </w:num>
  <w:num w:numId="24">
    <w:abstractNumId w:val="8"/>
  </w:num>
  <w:num w:numId="25">
    <w:abstractNumId w:val="2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56B36"/>
    <w:rsid w:val="00125B77"/>
    <w:rsid w:val="00416D55"/>
    <w:rsid w:val="00456B36"/>
    <w:rsid w:val="006F695F"/>
    <w:rsid w:val="008178DF"/>
    <w:rsid w:val="009E33F0"/>
    <w:rsid w:val="009E39F8"/>
    <w:rsid w:val="00A71AF1"/>
    <w:rsid w:val="00C654ED"/>
    <w:rsid w:val="00E63947"/>
    <w:rsid w:val="00F048FE"/>
    <w:rsid w:val="00FB65B4"/>
  </w:rsids>
  <m:mathPr>
    <m:mathFont m:val="-webkit-stand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rsid w:val="00FB65B4"/>
  </w:style>
  <w:style w:type="paragraph" w:styleId="Heading1">
    <w:name w:val="heading 1"/>
    <w:basedOn w:val="normal0"/>
    <w:next w:val="normal0"/>
    <w:rsid w:val="00456B36"/>
    <w:pPr>
      <w:keepNext/>
      <w:keepLines/>
      <w:spacing w:before="400" w:after="120"/>
      <w:outlineLvl w:val="0"/>
    </w:pPr>
    <w:rPr>
      <w:sz w:val="40"/>
      <w:szCs w:val="40"/>
    </w:rPr>
  </w:style>
  <w:style w:type="paragraph" w:styleId="Heading2">
    <w:name w:val="heading 2"/>
    <w:basedOn w:val="normal0"/>
    <w:next w:val="normal0"/>
    <w:rsid w:val="00456B36"/>
    <w:pPr>
      <w:keepNext/>
      <w:keepLines/>
      <w:spacing w:before="360" w:after="120"/>
      <w:outlineLvl w:val="1"/>
    </w:pPr>
    <w:rPr>
      <w:sz w:val="32"/>
      <w:szCs w:val="32"/>
    </w:rPr>
  </w:style>
  <w:style w:type="paragraph" w:styleId="Heading3">
    <w:name w:val="heading 3"/>
    <w:basedOn w:val="normal0"/>
    <w:next w:val="normal0"/>
    <w:rsid w:val="00456B36"/>
    <w:pPr>
      <w:keepNext/>
      <w:keepLines/>
      <w:spacing w:before="320" w:after="80"/>
      <w:outlineLvl w:val="2"/>
    </w:pPr>
    <w:rPr>
      <w:color w:val="434343"/>
      <w:sz w:val="28"/>
      <w:szCs w:val="28"/>
    </w:rPr>
  </w:style>
  <w:style w:type="paragraph" w:styleId="Heading4">
    <w:name w:val="heading 4"/>
    <w:basedOn w:val="normal0"/>
    <w:next w:val="normal0"/>
    <w:rsid w:val="00456B36"/>
    <w:pPr>
      <w:keepNext/>
      <w:keepLines/>
      <w:spacing w:before="280" w:after="80"/>
      <w:outlineLvl w:val="3"/>
    </w:pPr>
    <w:rPr>
      <w:color w:val="666666"/>
      <w:sz w:val="24"/>
      <w:szCs w:val="24"/>
    </w:rPr>
  </w:style>
  <w:style w:type="paragraph" w:styleId="Heading5">
    <w:name w:val="heading 5"/>
    <w:basedOn w:val="normal0"/>
    <w:next w:val="normal0"/>
    <w:rsid w:val="00456B36"/>
    <w:pPr>
      <w:keepNext/>
      <w:keepLines/>
      <w:spacing w:before="240" w:after="80"/>
      <w:outlineLvl w:val="4"/>
    </w:pPr>
    <w:rPr>
      <w:color w:val="666666"/>
    </w:rPr>
  </w:style>
  <w:style w:type="paragraph" w:styleId="Heading6">
    <w:name w:val="heading 6"/>
    <w:basedOn w:val="normal0"/>
    <w:next w:val="normal0"/>
    <w:rsid w:val="00456B36"/>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56B36"/>
  </w:style>
  <w:style w:type="paragraph" w:styleId="Title">
    <w:name w:val="Title"/>
    <w:basedOn w:val="normal0"/>
    <w:next w:val="normal0"/>
    <w:rsid w:val="00456B36"/>
    <w:pPr>
      <w:keepNext/>
      <w:keepLines/>
      <w:spacing w:after="60"/>
    </w:pPr>
    <w:rPr>
      <w:sz w:val="52"/>
      <w:szCs w:val="52"/>
    </w:rPr>
  </w:style>
  <w:style w:type="paragraph" w:styleId="Subtitle">
    <w:name w:val="Subtitle"/>
    <w:basedOn w:val="normal0"/>
    <w:next w:val="normal0"/>
    <w:rsid w:val="00456B36"/>
    <w:pPr>
      <w:keepNext/>
      <w:keepLines/>
      <w:spacing w:after="320"/>
    </w:pPr>
    <w:rPr>
      <w:color w:val="666666"/>
      <w:sz w:val="30"/>
      <w:szCs w:val="30"/>
    </w:rPr>
  </w:style>
  <w:style w:type="table" w:customStyle="1" w:styleId="a">
    <w:basedOn w:val="TableNormal"/>
    <w:rsid w:val="00456B36"/>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semiHidden/>
    <w:unhideWhenUsed/>
    <w:rsid w:val="006F695F"/>
    <w:rPr>
      <w:color w:val="0000FF" w:themeColor="hyperlink"/>
      <w:u w:val="single"/>
    </w:rPr>
  </w:style>
  <w:style w:type="paragraph" w:styleId="Footer">
    <w:name w:val="footer"/>
    <w:basedOn w:val="Normal"/>
    <w:link w:val="FooterChar"/>
    <w:uiPriority w:val="99"/>
    <w:semiHidden/>
    <w:unhideWhenUsed/>
    <w:rsid w:val="008178DF"/>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8178DF"/>
  </w:style>
  <w:style w:type="character" w:styleId="PageNumber">
    <w:name w:val="page number"/>
    <w:basedOn w:val="DefaultParagraphFont"/>
    <w:uiPriority w:val="99"/>
    <w:semiHidden/>
    <w:unhideWhenUsed/>
    <w:rsid w:val="008178DF"/>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atanuggets.org/2018/11/beetle-its-cold-outside/" TargetMode="External"/><Relationship Id="rId20" Type="http://schemas.openxmlformats.org/officeDocument/2006/relationships/theme" Target="theme/theme1.xml"/><Relationship Id="rId10" Type="http://schemas.openxmlformats.org/officeDocument/2006/relationships/hyperlink" Target="http://datanuggets.org/2018/11/beetle-its-cold-outside/" TargetMode="External"/><Relationship Id="rId11" Type="http://schemas.openxmlformats.org/officeDocument/2006/relationships/hyperlink" Target="https://evolution.berkeley.edu/evolibrary/teach/lessons/beetle-project-overview.php" TargetMode="External"/><Relationship Id="rId12" Type="http://schemas.openxmlformats.org/officeDocument/2006/relationships/hyperlink" Target="https://evolution.berkeley.edu/evolibrary/teach/lessons/beetle-project-overview.php" TargetMode="External"/><Relationship Id="rId13" Type="http://schemas.openxmlformats.org/officeDocument/2006/relationships/hyperlink" Target="https://evolution.berkeley.edu/evolibrary/teach/lessons/beetle-project-overview.php" TargetMode="External"/><Relationship Id="rId14" Type="http://schemas.openxmlformats.org/officeDocument/2006/relationships/hyperlink" Target="https://evolution.berkeley.edu/evolibrary/teach/lessons/beetle-project-overview.php" TargetMode="External"/><Relationship Id="rId15" Type="http://schemas.openxmlformats.org/officeDocument/2006/relationships/hyperlink" Target="https://evolution.berkeley.edu/evolibrary/teach/lessons/beetle-project-overview.php" TargetMode="External"/><Relationship Id="rId16" Type="http://schemas.openxmlformats.org/officeDocument/2006/relationships/hyperlink" Target="https://evolution.berkeley.edu/evolibrary/teach/lessons/beetle-project-overview.php"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athieu@abschools.org" TargetMode="External"/><Relationship Id="rId6" Type="http://schemas.openxmlformats.org/officeDocument/2006/relationships/hyperlink" Target="https://evolution.berkeley.edu/evolibrary/article/0_0_0/dahlhoff_rank_01" TargetMode="External"/><Relationship Id="rId7" Type="http://schemas.openxmlformats.org/officeDocument/2006/relationships/hyperlink" Target="https://evolution.berkeley.edu/evolibrary/article/dahlhoff_rank_01" TargetMode="External"/><Relationship Id="rId8" Type="http://schemas.openxmlformats.org/officeDocument/2006/relationships/hyperlink" Target="https://evolution.berkeley.edu/evolibrary/teach/lessons/beetle-project-overvie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2194</Words>
  <Characters>12507</Characters>
  <Application>Microsoft Macintosh Word</Application>
  <DocSecurity>0</DocSecurity>
  <Lines>104</Lines>
  <Paragraphs>25</Paragraphs>
  <ScaleCrop>false</ScaleCrop>
  <Company>UC Berkeley</Company>
  <LinksUpToDate>false</LinksUpToDate>
  <CharactersWithSpaces>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Thanukos</cp:lastModifiedBy>
  <cp:revision>8</cp:revision>
  <dcterms:created xsi:type="dcterms:W3CDTF">2019-08-19T21:08:00Z</dcterms:created>
  <dcterms:modified xsi:type="dcterms:W3CDTF">2019-08-19T22:59:00Z</dcterms:modified>
</cp:coreProperties>
</file>